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7C" w:rsidRPr="003A785E" w:rsidRDefault="00BE2090" w:rsidP="0013587C">
      <w:pPr>
        <w:jc w:val="center"/>
        <w:rPr>
          <w:rFonts w:ascii="ＭＳ Ｐ明朝" w:eastAsia="ＭＳ Ｐ明朝" w:hAnsi="ＭＳ Ｐ明朝" w:cs="Meiryo UI"/>
          <w:sz w:val="44"/>
          <w:szCs w:val="48"/>
        </w:rPr>
      </w:pPr>
      <w:r w:rsidRPr="003A785E">
        <w:rPr>
          <w:rFonts w:ascii="ＭＳ Ｐ明朝" w:eastAsia="ＭＳ Ｐ明朝" w:hAnsi="ＭＳ Ｐ明朝" w:cs="Meiryo UI" w:hint="eastAsia"/>
          <w:sz w:val="44"/>
          <w:szCs w:val="48"/>
        </w:rPr>
        <w:t>2017</w:t>
      </w:r>
      <w:r w:rsidR="0013587C" w:rsidRPr="003A785E">
        <w:rPr>
          <w:rFonts w:ascii="ＭＳ Ｐ明朝" w:eastAsia="ＭＳ Ｐ明朝" w:hAnsi="ＭＳ Ｐ明朝" w:cs="Meiryo UI" w:hint="eastAsia"/>
          <w:sz w:val="44"/>
          <w:szCs w:val="48"/>
        </w:rPr>
        <w:t>みさとサマーフェスティバル</w:t>
      </w:r>
      <w:bookmarkStart w:id="0" w:name="_GoBack"/>
      <w:bookmarkEnd w:id="0"/>
    </w:p>
    <w:p w:rsidR="00CF30CD" w:rsidRPr="003A785E" w:rsidRDefault="0013587C" w:rsidP="0013587C">
      <w:pPr>
        <w:jc w:val="center"/>
        <w:rPr>
          <w:rFonts w:ascii="ＭＳ Ｐ明朝" w:eastAsia="ＭＳ Ｐ明朝" w:hAnsi="ＭＳ Ｐ明朝" w:cs="Meiryo UI"/>
          <w:sz w:val="44"/>
          <w:szCs w:val="48"/>
        </w:rPr>
      </w:pPr>
      <w:r w:rsidRPr="003A785E">
        <w:rPr>
          <w:rFonts w:ascii="ＭＳ Ｐ明朝" w:eastAsia="ＭＳ Ｐ明朝" w:hAnsi="ＭＳ Ｐ明朝" w:cs="Meiryo UI" w:hint="eastAsia"/>
          <w:sz w:val="44"/>
          <w:szCs w:val="48"/>
        </w:rPr>
        <w:t>屋台ブース出店者</w:t>
      </w:r>
      <w:r w:rsidR="005D59C9" w:rsidRPr="003A785E">
        <w:rPr>
          <w:rFonts w:ascii="ＭＳ Ｐ明朝" w:eastAsia="ＭＳ Ｐ明朝" w:hAnsi="ＭＳ Ｐ明朝" w:cs="Meiryo UI" w:hint="eastAsia"/>
          <w:sz w:val="44"/>
          <w:szCs w:val="48"/>
        </w:rPr>
        <w:t xml:space="preserve"> </w:t>
      </w:r>
      <w:r w:rsidRPr="003A785E">
        <w:rPr>
          <w:rFonts w:ascii="ＭＳ Ｐ明朝" w:eastAsia="ＭＳ Ｐ明朝" w:hAnsi="ＭＳ Ｐ明朝" w:cs="Meiryo UI" w:hint="eastAsia"/>
          <w:sz w:val="44"/>
          <w:szCs w:val="48"/>
        </w:rPr>
        <w:t>公募要綱</w:t>
      </w:r>
    </w:p>
    <w:p w:rsidR="00CF30CD" w:rsidRPr="003A785E" w:rsidRDefault="005C3F14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E01CBEB" wp14:editId="65F8D860">
            <wp:simplePos x="0" y="0"/>
            <wp:positionH relativeFrom="column">
              <wp:posOffset>3238500</wp:posOffset>
            </wp:positionH>
            <wp:positionV relativeFrom="paragraph">
              <wp:posOffset>156845</wp:posOffset>
            </wp:positionV>
            <wp:extent cx="2247900" cy="1953895"/>
            <wp:effectExtent l="0" t="0" r="0" b="8255"/>
            <wp:wrapTight wrapText="bothSides">
              <wp:wrapPolygon edited="0">
                <wp:start x="0" y="0"/>
                <wp:lineTo x="0" y="21481"/>
                <wp:lineTo x="21417" y="21481"/>
                <wp:lineTo x="214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 w:hint="eastAsia"/>
        </w:rPr>
        <w:t>主催者</w:t>
      </w:r>
      <w:r w:rsidRPr="003A785E">
        <w:rPr>
          <w:rFonts w:ascii="Meiryo UI" w:eastAsia="Meiryo UI" w:hAnsi="Meiryo UI" w:cs="Meiryo UI"/>
        </w:rPr>
        <w:tab/>
      </w:r>
      <w:r w:rsidR="00BE2090" w:rsidRPr="003A785E">
        <w:rPr>
          <w:rFonts w:ascii="Meiryo UI" w:eastAsia="Meiryo UI" w:hAnsi="Meiryo UI" w:cs="Meiryo UI" w:hint="eastAsia"/>
        </w:rPr>
        <w:t>：</w:t>
      </w:r>
      <w:r w:rsidRPr="003A785E">
        <w:rPr>
          <w:rFonts w:ascii="Meiryo UI" w:eastAsia="Meiryo UI" w:hAnsi="Meiryo UI" w:cs="Meiryo UI" w:hint="eastAsia"/>
        </w:rPr>
        <w:t>三郷市商工会青年部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 w:hint="eastAsia"/>
        </w:rPr>
        <w:t>連絡先</w:t>
      </w:r>
      <w:r w:rsidRPr="003A785E">
        <w:rPr>
          <w:rFonts w:ascii="Meiryo UI" w:eastAsia="Meiryo UI" w:hAnsi="Meiryo UI" w:cs="Meiryo UI"/>
        </w:rPr>
        <w:tab/>
      </w:r>
      <w:r w:rsidRPr="003A785E">
        <w:rPr>
          <w:rFonts w:ascii="Meiryo UI" w:eastAsia="Meiryo UI" w:hAnsi="Meiryo UI" w:cs="Meiryo UI" w:hint="eastAsia"/>
        </w:rPr>
        <w:t>：三郷市商工会事務局</w:t>
      </w:r>
    </w:p>
    <w:p w:rsidR="0085453F" w:rsidRPr="003A785E" w:rsidRDefault="0085453F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/>
        </w:rPr>
        <w:tab/>
      </w:r>
      <w:r w:rsidR="00BE2090" w:rsidRPr="003A785E">
        <w:rPr>
          <w:rFonts w:ascii="Meiryo UI" w:eastAsia="Meiryo UI" w:hAnsi="Meiryo UI" w:cs="Meiryo UI" w:hint="eastAsia"/>
        </w:rPr>
        <w:t xml:space="preserve">  </w:t>
      </w:r>
      <w:r w:rsidRPr="003A785E">
        <w:rPr>
          <w:rFonts w:ascii="Meiryo UI" w:eastAsia="Meiryo UI" w:hAnsi="Meiryo UI" w:cs="Meiryo UI" w:hint="eastAsia"/>
        </w:rPr>
        <w:t>住所</w:t>
      </w:r>
      <w:r w:rsidRPr="003A785E">
        <w:rPr>
          <w:rFonts w:ascii="Meiryo UI" w:eastAsia="Meiryo UI" w:hAnsi="Meiryo UI" w:cs="Meiryo UI"/>
        </w:rPr>
        <w:tab/>
      </w:r>
      <w:r w:rsidRPr="003A785E">
        <w:rPr>
          <w:rFonts w:ascii="Meiryo UI" w:eastAsia="Meiryo UI" w:hAnsi="Meiryo UI" w:cs="Meiryo UI" w:hint="eastAsia"/>
        </w:rPr>
        <w:t>三郷市花和田650-4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/>
        </w:rPr>
        <w:tab/>
      </w:r>
      <w:r w:rsidR="00BE2090" w:rsidRPr="003A785E">
        <w:rPr>
          <w:rFonts w:ascii="Meiryo UI" w:eastAsia="Meiryo UI" w:hAnsi="Meiryo UI" w:cs="Meiryo UI" w:hint="eastAsia"/>
        </w:rPr>
        <w:t xml:space="preserve">  </w:t>
      </w:r>
      <w:r w:rsidRPr="003A785E">
        <w:rPr>
          <w:rFonts w:ascii="Meiryo UI" w:eastAsia="Meiryo UI" w:hAnsi="Meiryo UI" w:cs="Meiryo UI" w:hint="eastAsia"/>
        </w:rPr>
        <w:t>電話</w:t>
      </w:r>
      <w:r w:rsidRPr="003A785E">
        <w:rPr>
          <w:rFonts w:ascii="Meiryo UI" w:eastAsia="Meiryo UI" w:hAnsi="Meiryo UI" w:cs="Meiryo UI" w:hint="eastAsia"/>
        </w:rPr>
        <w:tab/>
        <w:t>048-952-1231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/>
        </w:rPr>
        <w:tab/>
      </w:r>
      <w:r w:rsidR="00BE2090" w:rsidRPr="003A785E">
        <w:rPr>
          <w:rFonts w:ascii="Meiryo UI" w:eastAsia="Meiryo UI" w:hAnsi="Meiryo UI" w:cs="Meiryo UI" w:hint="eastAsia"/>
        </w:rPr>
        <w:t xml:space="preserve">  </w:t>
      </w:r>
      <w:r w:rsidRPr="003A785E">
        <w:rPr>
          <w:rFonts w:ascii="Meiryo UI" w:eastAsia="Meiryo UI" w:hAnsi="Meiryo UI" w:cs="Meiryo UI" w:hint="eastAsia"/>
        </w:rPr>
        <w:t>FAX</w:t>
      </w:r>
      <w:r w:rsidRPr="003A785E">
        <w:rPr>
          <w:rFonts w:ascii="Meiryo UI" w:eastAsia="Meiryo UI" w:hAnsi="Meiryo UI" w:cs="Meiryo UI" w:hint="eastAsia"/>
        </w:rPr>
        <w:tab/>
        <w:t>048-952-3432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 w:hint="eastAsia"/>
        </w:rPr>
        <w:t>日時</w:t>
      </w:r>
      <w:r w:rsidRPr="003A785E">
        <w:rPr>
          <w:rFonts w:ascii="Meiryo UI" w:eastAsia="Meiryo UI" w:hAnsi="Meiryo UI" w:cs="Meiryo UI"/>
        </w:rPr>
        <w:tab/>
      </w:r>
      <w:r w:rsidRPr="003A785E">
        <w:rPr>
          <w:rFonts w:ascii="Meiryo UI" w:eastAsia="Meiryo UI" w:hAnsi="Meiryo UI" w:cs="Meiryo UI" w:hint="eastAsia"/>
        </w:rPr>
        <w:t>：平成</w:t>
      </w:r>
      <w:r w:rsidR="00DF0339">
        <w:rPr>
          <w:rFonts w:ascii="Meiryo UI" w:eastAsia="Meiryo UI" w:hAnsi="Meiryo UI" w:cs="Meiryo UI" w:hint="eastAsia"/>
        </w:rPr>
        <w:t>29</w:t>
      </w:r>
      <w:r w:rsidRPr="003A785E">
        <w:rPr>
          <w:rFonts w:ascii="Meiryo UI" w:eastAsia="Meiryo UI" w:hAnsi="Meiryo UI" w:cs="Meiryo UI" w:hint="eastAsia"/>
        </w:rPr>
        <w:t>年8月</w:t>
      </w:r>
      <w:r w:rsidR="00BE2090" w:rsidRPr="003A785E">
        <w:rPr>
          <w:rFonts w:ascii="Meiryo UI" w:eastAsia="Meiryo UI" w:hAnsi="Meiryo UI" w:cs="Meiryo UI" w:hint="eastAsia"/>
        </w:rPr>
        <w:t>19</w:t>
      </w:r>
      <w:r w:rsidRPr="003A785E">
        <w:rPr>
          <w:rFonts w:ascii="Meiryo UI" w:eastAsia="Meiryo UI" w:hAnsi="Meiryo UI" w:cs="Meiryo UI" w:hint="eastAsia"/>
        </w:rPr>
        <w:t>日（土）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/>
        </w:rPr>
        <w:tab/>
      </w:r>
      <w:r w:rsidR="00BE2090" w:rsidRPr="003A785E">
        <w:rPr>
          <w:rFonts w:ascii="Meiryo UI" w:eastAsia="Meiryo UI" w:hAnsi="Meiryo UI" w:cs="Meiryo UI" w:hint="eastAsia"/>
        </w:rPr>
        <w:t xml:space="preserve">  </w:t>
      </w:r>
      <w:r w:rsidRPr="003A785E">
        <w:rPr>
          <w:rFonts w:ascii="Meiryo UI" w:eastAsia="Meiryo UI" w:hAnsi="Meiryo UI" w:cs="Meiryo UI" w:hint="eastAsia"/>
        </w:rPr>
        <w:t>※延期の場合、8月</w:t>
      </w:r>
      <w:r w:rsidR="00BE2090" w:rsidRPr="003A785E">
        <w:rPr>
          <w:rFonts w:ascii="Meiryo UI" w:eastAsia="Meiryo UI" w:hAnsi="Meiryo UI" w:cs="Meiryo UI" w:hint="eastAsia"/>
        </w:rPr>
        <w:t>20（日</w:t>
      </w:r>
      <w:r w:rsidRPr="003A785E">
        <w:rPr>
          <w:rFonts w:ascii="Meiryo UI" w:eastAsia="Meiryo UI" w:hAnsi="Meiryo UI" w:cs="Meiryo UI" w:hint="eastAsia"/>
        </w:rPr>
        <w:t>）</w:t>
      </w:r>
    </w:p>
    <w:p w:rsidR="0013587C" w:rsidRPr="003A785E" w:rsidRDefault="0013587C" w:rsidP="0013587C">
      <w:pPr>
        <w:rPr>
          <w:rFonts w:ascii="Meiryo UI" w:eastAsia="Meiryo UI" w:hAnsi="Meiryo UI" w:cs="Meiryo UI"/>
        </w:rPr>
      </w:pPr>
      <w:r w:rsidRPr="003A785E">
        <w:rPr>
          <w:rFonts w:ascii="Meiryo UI" w:eastAsia="Meiryo UI" w:hAnsi="Meiryo UI" w:cs="Meiryo UI" w:hint="eastAsia"/>
        </w:rPr>
        <w:t>場所</w:t>
      </w:r>
      <w:r w:rsidRPr="003A785E">
        <w:rPr>
          <w:rFonts w:ascii="Meiryo UI" w:eastAsia="Meiryo UI" w:hAnsi="Meiryo UI" w:cs="Meiryo UI"/>
        </w:rPr>
        <w:tab/>
      </w:r>
      <w:r w:rsidRPr="003A785E">
        <w:rPr>
          <w:rFonts w:ascii="Meiryo UI" w:eastAsia="Meiryo UI" w:hAnsi="Meiryo UI" w:cs="Meiryo UI" w:hint="eastAsia"/>
        </w:rPr>
        <w:t>：</w:t>
      </w:r>
      <w:r w:rsidR="00BE2090" w:rsidRPr="003A785E">
        <w:rPr>
          <w:rFonts w:ascii="Meiryo UI" w:eastAsia="Meiryo UI" w:hAnsi="Meiryo UI" w:cs="Meiryo UI" w:hint="eastAsia"/>
        </w:rPr>
        <w:t>右記地図参照</w:t>
      </w:r>
      <w:r w:rsidRPr="003A785E">
        <w:rPr>
          <w:rFonts w:ascii="Meiryo UI" w:eastAsia="Meiryo UI" w:hAnsi="Meiryo UI" w:cs="Meiryo UI" w:hint="eastAsia"/>
        </w:rPr>
        <w:t>。</w:t>
      </w:r>
    </w:p>
    <w:p w:rsidR="0085453F" w:rsidRPr="003A785E" w:rsidRDefault="0085453F" w:rsidP="0013587C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出店条件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BE2090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平成29</w:t>
            </w:r>
            <w:r w:rsidR="0013587C" w:rsidRPr="003A785E">
              <w:rPr>
                <w:rFonts w:ascii="Meiryo UI" w:eastAsia="Meiryo UI" w:hAnsi="Meiryo UI" w:cs="Meiryo UI" w:hint="eastAsia"/>
              </w:rPr>
              <w:t>年5月時点で商工会員であること。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AB7782" w:rsidRPr="003A785E" w:rsidRDefault="00AB7782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店舗数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AB7782" w:rsidRPr="003A785E" w:rsidRDefault="00AB7782" w:rsidP="00BE2090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20店舗。申し込み多数の場合は</w:t>
            </w:r>
            <w:r w:rsidR="00BE2090" w:rsidRPr="003A785E">
              <w:rPr>
                <w:rFonts w:ascii="Meiryo UI" w:eastAsia="Meiryo UI" w:hAnsi="Meiryo UI" w:cs="Meiryo UI" w:hint="eastAsia"/>
              </w:rPr>
              <w:t>内部選考</w:t>
            </w:r>
            <w:r w:rsidRPr="003A785E">
              <w:rPr>
                <w:rFonts w:ascii="Meiryo UI" w:eastAsia="Meiryo UI" w:hAnsi="Meiryo UI" w:cs="Meiryo UI" w:hint="eastAsia"/>
              </w:rPr>
              <w:t>を行います。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出店料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352364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1区画につき2万円。</w:t>
            </w:r>
            <w:r w:rsidR="00352364" w:rsidRPr="003A785E">
              <w:rPr>
                <w:rFonts w:ascii="Meiryo UI" w:eastAsia="Meiryo UI" w:hAnsi="Meiryo UI" w:cs="Meiryo UI" w:hint="eastAsia"/>
              </w:rPr>
              <w:t>（間口</w:t>
            </w:r>
            <w:r w:rsidR="00BE2090" w:rsidRPr="003A785E">
              <w:rPr>
                <w:rFonts w:ascii="Meiryo UI" w:eastAsia="Meiryo UI" w:hAnsi="Meiryo UI" w:cs="Meiryo UI" w:hint="eastAsia"/>
              </w:rPr>
              <w:t>3.6</w:t>
            </w:r>
            <w:r w:rsidR="00352364" w:rsidRPr="003A785E">
              <w:rPr>
                <w:rFonts w:ascii="Meiryo UI" w:eastAsia="Meiryo UI" w:hAnsi="Meiryo UI" w:cs="Meiryo UI" w:hint="eastAsia"/>
              </w:rPr>
              <w:t>ｍ×奥行き</w:t>
            </w:r>
            <w:r w:rsidR="00BE2090" w:rsidRPr="003A785E">
              <w:rPr>
                <w:rFonts w:ascii="Meiryo UI" w:eastAsia="Meiryo UI" w:hAnsi="Meiryo UI" w:cs="Meiryo UI" w:hint="eastAsia"/>
              </w:rPr>
              <w:t>2.7</w:t>
            </w:r>
            <w:r w:rsidR="00352364" w:rsidRPr="003A785E">
              <w:rPr>
                <w:rFonts w:ascii="Meiryo UI" w:eastAsia="Meiryo UI" w:hAnsi="Meiryo UI" w:cs="Meiryo UI" w:hint="eastAsia"/>
              </w:rPr>
              <w:t>ｍ）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FE529C" w:rsidP="00A6382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販売</w:t>
            </w:r>
            <w:r w:rsidR="0013587C" w:rsidRPr="003A785E">
              <w:rPr>
                <w:rFonts w:ascii="Meiryo UI" w:eastAsia="Meiryo UI" w:hAnsi="Meiryo UI" w:cs="Meiryo UI" w:hint="eastAsia"/>
              </w:rPr>
              <w:t>品目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食べ物＝衛生上の懸念の少ないものをお願いします。（別紙参照）</w:t>
            </w:r>
          </w:p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飲み物＝特に制限はありません。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FE529C" w:rsidP="00A6382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販売</w:t>
            </w:r>
            <w:r w:rsidR="0013587C" w:rsidRPr="003A785E">
              <w:rPr>
                <w:rFonts w:ascii="Meiryo UI" w:eastAsia="Meiryo UI" w:hAnsi="Meiryo UI" w:cs="Meiryo UI" w:hint="eastAsia"/>
              </w:rPr>
              <w:t>価格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BE2090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後日調整させていただきます。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必要設備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1区画</w:t>
            </w:r>
            <w:r w:rsidR="007E3E39" w:rsidRPr="003A785E">
              <w:rPr>
                <w:rFonts w:ascii="Meiryo UI" w:eastAsia="Meiryo UI" w:hAnsi="Meiryo UI" w:cs="Meiryo UI" w:hint="eastAsia"/>
              </w:rPr>
              <w:t>につきテント1張、机1</w:t>
            </w:r>
            <w:r w:rsidR="00223365">
              <w:rPr>
                <w:rFonts w:ascii="Meiryo UI" w:eastAsia="Meiryo UI" w:hAnsi="Meiryo UI" w:cs="Meiryo UI" w:hint="eastAsia"/>
              </w:rPr>
              <w:t>脚</w:t>
            </w:r>
            <w:r w:rsidR="007E3E39" w:rsidRPr="003A785E">
              <w:rPr>
                <w:rFonts w:ascii="Meiryo UI" w:eastAsia="Meiryo UI" w:hAnsi="Meiryo UI" w:cs="Meiryo UI" w:hint="eastAsia"/>
              </w:rPr>
              <w:t>は</w:t>
            </w:r>
            <w:r w:rsidRPr="003A785E">
              <w:rPr>
                <w:rFonts w:ascii="Meiryo UI" w:eastAsia="Meiryo UI" w:hAnsi="Meiryo UI" w:cs="Meiryo UI" w:hint="eastAsia"/>
              </w:rPr>
              <w:t>主催者側で手配します。</w:t>
            </w:r>
          </w:p>
          <w:p w:rsidR="00352364" w:rsidRPr="003A785E" w:rsidRDefault="00352364" w:rsidP="004C4097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発電機、ガス</w:t>
            </w:r>
            <w:r w:rsidR="007E3E39" w:rsidRPr="003A785E">
              <w:rPr>
                <w:rFonts w:ascii="Meiryo UI" w:eastAsia="Meiryo UI" w:hAnsi="Meiryo UI" w:cs="Meiryo UI" w:hint="eastAsia"/>
              </w:rPr>
              <w:t>、</w:t>
            </w:r>
            <w:r w:rsidR="004C4097">
              <w:rPr>
                <w:rFonts w:ascii="Meiryo UI" w:eastAsia="Meiryo UI" w:hAnsi="Meiryo UI" w:cs="Meiryo UI" w:hint="eastAsia"/>
              </w:rPr>
              <w:t>消火器、</w:t>
            </w:r>
            <w:r w:rsidR="007E3E39" w:rsidRPr="003A785E">
              <w:rPr>
                <w:rFonts w:ascii="Meiryo UI" w:eastAsia="Meiryo UI" w:hAnsi="Meiryo UI" w:cs="Meiryo UI" w:hint="eastAsia"/>
              </w:rPr>
              <w:t>冷蔵設備、給水設備</w:t>
            </w:r>
            <w:r w:rsidR="00223365">
              <w:rPr>
                <w:rFonts w:ascii="Meiryo UI" w:eastAsia="Meiryo UI" w:hAnsi="Meiryo UI" w:cs="Meiryo UI" w:hint="eastAsia"/>
              </w:rPr>
              <w:t>、イス</w:t>
            </w:r>
            <w:r w:rsidR="0013587C" w:rsidRPr="003A785E">
              <w:rPr>
                <w:rFonts w:ascii="Meiryo UI" w:eastAsia="Meiryo UI" w:hAnsi="Meiryo UI" w:cs="Meiryo UI" w:hint="eastAsia"/>
              </w:rPr>
              <w:t>は</w:t>
            </w:r>
            <w:r w:rsidR="00DF4C53" w:rsidRPr="003A785E">
              <w:rPr>
                <w:rFonts w:ascii="Meiryo UI" w:eastAsia="Meiryo UI" w:hAnsi="Meiryo UI" w:cs="Meiryo UI" w:hint="eastAsia"/>
              </w:rPr>
              <w:t>原則として</w:t>
            </w:r>
            <w:r w:rsidR="0013587C" w:rsidRPr="003A785E">
              <w:rPr>
                <w:rFonts w:ascii="Meiryo UI" w:eastAsia="Meiryo UI" w:hAnsi="Meiryo UI" w:cs="Meiryo UI" w:hint="eastAsia"/>
              </w:rPr>
              <w:t>出店者側でご用意</w:t>
            </w:r>
            <w:r w:rsidR="007E3E39" w:rsidRPr="003A785E">
              <w:rPr>
                <w:rFonts w:ascii="Meiryo UI" w:eastAsia="Meiryo UI" w:hAnsi="Meiryo UI" w:cs="Meiryo UI" w:hint="eastAsia"/>
              </w:rPr>
              <w:t>ください</w:t>
            </w:r>
            <w:r w:rsidR="0013587C" w:rsidRPr="003A785E">
              <w:rPr>
                <w:rFonts w:ascii="Meiryo UI" w:eastAsia="Meiryo UI" w:hAnsi="Meiryo UI" w:cs="Meiryo UI" w:hint="eastAsia"/>
              </w:rPr>
              <w:t>。</w:t>
            </w:r>
          </w:p>
        </w:tc>
      </w:tr>
      <w:tr w:rsidR="003A785E" w:rsidRPr="003A785E" w:rsidTr="00FE529C">
        <w:trPr>
          <w:jc w:val="center"/>
        </w:trPr>
        <w:tc>
          <w:tcPr>
            <w:tcW w:w="1271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2E15B6" w:rsidRPr="003A785E" w:rsidRDefault="002E15B6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タイム</w:t>
            </w:r>
          </w:p>
          <w:p w:rsidR="002E15B6" w:rsidRPr="003A785E" w:rsidRDefault="002E15B6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スケジュール</w:t>
            </w:r>
          </w:p>
        </w:tc>
        <w:tc>
          <w:tcPr>
            <w:tcW w:w="3969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E15B6" w:rsidRPr="003A785E" w:rsidRDefault="002E15B6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搬入</w:t>
            </w:r>
            <w:r w:rsidR="007E3E39" w:rsidRPr="003A785E">
              <w:rPr>
                <w:rFonts w:ascii="Meiryo UI" w:eastAsia="Meiryo UI" w:hAnsi="Meiryo UI" w:cs="Meiryo UI" w:hint="eastAsia"/>
              </w:rPr>
              <w:t>終了</w:t>
            </w:r>
            <w:r w:rsidRPr="003A785E">
              <w:rPr>
                <w:rFonts w:ascii="Meiryo UI" w:eastAsia="Meiryo UI" w:hAnsi="Meiryo UI" w:cs="Meiryo UI" w:hint="eastAsia"/>
              </w:rPr>
              <w:t>：</w:t>
            </w:r>
            <w:r w:rsidR="007E3E39" w:rsidRPr="003A785E">
              <w:rPr>
                <w:rFonts w:ascii="Meiryo UI" w:eastAsia="Meiryo UI" w:hAnsi="Meiryo UI" w:cs="Meiryo UI" w:hint="eastAsia"/>
              </w:rPr>
              <w:t>12</w:t>
            </w:r>
            <w:r w:rsidRPr="003A785E">
              <w:rPr>
                <w:rFonts w:ascii="Meiryo UI" w:eastAsia="Meiryo UI" w:hAnsi="Meiryo UI" w:cs="Meiryo UI" w:hint="eastAsia"/>
              </w:rPr>
              <w:t>時。</w:t>
            </w:r>
          </w:p>
          <w:p w:rsidR="002E15B6" w:rsidRPr="003A785E" w:rsidRDefault="002E15B6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営業開始：13</w:t>
            </w:r>
            <w:r w:rsidR="007E3E39" w:rsidRPr="003A785E">
              <w:rPr>
                <w:rFonts w:ascii="Meiryo UI" w:eastAsia="Meiryo UI" w:hAnsi="Meiryo UI" w:cs="Meiryo UI" w:hint="eastAsia"/>
              </w:rPr>
              <w:t>時</w:t>
            </w:r>
            <w:r w:rsidRPr="003A785E">
              <w:rPr>
                <w:rFonts w:ascii="Meiryo UI" w:eastAsia="Meiryo UI" w:hAnsi="Meiryo UI" w:cs="Meiryo UI" w:hint="eastAsia"/>
              </w:rPr>
              <w:t>。</w:t>
            </w:r>
          </w:p>
          <w:p w:rsidR="002E15B6" w:rsidRPr="003A785E" w:rsidRDefault="002E15B6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営業終了：21時。</w:t>
            </w:r>
          </w:p>
          <w:p w:rsidR="002E15B6" w:rsidRPr="003A785E" w:rsidRDefault="002E15B6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搬出</w:t>
            </w:r>
            <w:r w:rsidRPr="003A785E">
              <w:rPr>
                <w:rFonts w:ascii="Meiryo UI" w:eastAsia="Meiryo UI" w:hAnsi="Meiryo UI" w:cs="Meiryo UI"/>
              </w:rPr>
              <w:tab/>
            </w:r>
            <w:r w:rsidRPr="003A785E">
              <w:rPr>
                <w:rFonts w:ascii="Meiryo UI" w:eastAsia="Meiryo UI" w:hAnsi="Meiryo UI" w:cs="Meiryo UI" w:hint="eastAsia"/>
              </w:rPr>
              <w:t>：22時以降。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:rsidR="002E15B6" w:rsidRPr="003A785E" w:rsidRDefault="007E3E3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イベント</w:t>
            </w:r>
            <w:r w:rsidRPr="003A785E">
              <w:rPr>
                <w:rFonts w:ascii="Meiryo UI" w:eastAsia="Meiryo UI" w:hAnsi="Meiryo UI" w:cs="Meiryo UI"/>
              </w:rPr>
              <w:tab/>
            </w:r>
            <w:r w:rsidRPr="003A785E">
              <w:rPr>
                <w:rFonts w:ascii="Meiryo UI" w:eastAsia="Meiryo UI" w:hAnsi="Meiryo UI" w:cs="Meiryo UI" w:hint="eastAsia"/>
              </w:rPr>
              <w:t>：15時～17時。</w:t>
            </w:r>
          </w:p>
          <w:p w:rsidR="00FC77E9" w:rsidRPr="003A785E" w:rsidRDefault="00FC77E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（下記参照）</w:t>
            </w:r>
          </w:p>
          <w:p w:rsidR="00FC77E9" w:rsidRPr="003A785E" w:rsidRDefault="007E3E3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打ち上げ</w:t>
            </w:r>
            <w:r w:rsidRPr="003A785E">
              <w:rPr>
                <w:rFonts w:ascii="Meiryo UI" w:eastAsia="Meiryo UI" w:hAnsi="Meiryo UI" w:cs="Meiryo UI"/>
              </w:rPr>
              <w:tab/>
            </w:r>
            <w:r w:rsidRPr="003A785E">
              <w:rPr>
                <w:rFonts w:ascii="Meiryo UI" w:eastAsia="Meiryo UI" w:hAnsi="Meiryo UI" w:cs="Meiryo UI" w:hint="eastAsia"/>
              </w:rPr>
              <w:t>：19時～20時30分。</w:t>
            </w:r>
          </w:p>
        </w:tc>
      </w:tr>
      <w:tr w:rsidR="003A785E" w:rsidRPr="003A785E" w:rsidTr="00FE529C">
        <w:trPr>
          <w:jc w:val="center"/>
        </w:trPr>
        <w:tc>
          <w:tcPr>
            <w:tcW w:w="1271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FC77E9" w:rsidRPr="003A785E" w:rsidRDefault="00FC77E9" w:rsidP="00A6382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uble" w:sz="4" w:space="0" w:color="auto"/>
            </w:tcBorders>
          </w:tcPr>
          <w:p w:rsidR="00FC77E9" w:rsidRPr="003A785E" w:rsidRDefault="00FC77E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今年度は日中にイベントを予定しています。詳細については追ってご案内します。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必要書類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①</w:t>
            </w:r>
            <w:r w:rsidR="00DF4C53" w:rsidRPr="003A785E">
              <w:rPr>
                <w:rFonts w:ascii="Meiryo UI" w:eastAsia="Meiryo UI" w:hAnsi="Meiryo UI" w:cs="Meiryo UI" w:hint="eastAsia"/>
              </w:rPr>
              <w:t>2017</w:t>
            </w:r>
            <w:r w:rsidRPr="003A785E">
              <w:rPr>
                <w:rFonts w:ascii="Meiryo UI" w:eastAsia="Meiryo UI" w:hAnsi="Meiryo UI" w:cs="Meiryo UI" w:hint="eastAsia"/>
              </w:rPr>
              <w:t>みさとサマーフェスティバル出店申し込み用紙</w:t>
            </w:r>
          </w:p>
          <w:p w:rsidR="00DF4C53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②臨時出店の概要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5C3F14" w:rsidRPr="003A785E" w:rsidRDefault="0085453F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送付先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5C3F14" w:rsidRPr="003A785E" w:rsidRDefault="0085453F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三郷市商工会事務局（上記）まで、FAXまたは郵送してください。</w:t>
            </w:r>
          </w:p>
        </w:tc>
      </w:tr>
      <w:tr w:rsidR="003A785E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締め切り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6月30</w:t>
            </w:r>
            <w:r w:rsidR="00DF4C53" w:rsidRPr="003A785E">
              <w:rPr>
                <w:rFonts w:ascii="Meiryo UI" w:eastAsia="Meiryo UI" w:hAnsi="Meiryo UI" w:cs="Meiryo UI" w:hint="eastAsia"/>
              </w:rPr>
              <w:t>日（金</w:t>
            </w:r>
            <w:r w:rsidRPr="003A785E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13587C" w:rsidRPr="003A785E" w:rsidTr="004E176F">
        <w:trPr>
          <w:jc w:val="center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auto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注意事項</w:t>
            </w:r>
          </w:p>
        </w:tc>
        <w:tc>
          <w:tcPr>
            <w:tcW w:w="7938" w:type="dxa"/>
            <w:gridSpan w:val="2"/>
            <w:tcBorders>
              <w:left w:val="double" w:sz="4" w:space="0" w:color="auto"/>
            </w:tcBorders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①火災防止のため、現場では発電機のガソリン補充はできません。</w:t>
            </w:r>
          </w:p>
          <w:p w:rsidR="0013587C" w:rsidRPr="003A785E" w:rsidRDefault="00DF4C53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 xml:space="preserve">  </w:t>
            </w:r>
            <w:r w:rsidR="0013587C" w:rsidRPr="003A785E">
              <w:rPr>
                <w:rFonts w:ascii="Meiryo UI" w:eastAsia="Meiryo UI" w:hAnsi="Meiryo UI" w:cs="Meiryo UI" w:hint="eastAsia"/>
              </w:rPr>
              <w:t>予備の発電機を用意していますので、必要時は申し出てください。</w:t>
            </w:r>
          </w:p>
          <w:p w:rsidR="00DF4C53" w:rsidRPr="003A785E" w:rsidRDefault="00DF4C53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②</w:t>
            </w:r>
            <w:r w:rsidR="00FC77E9" w:rsidRPr="00FE529C">
              <w:rPr>
                <w:rFonts w:ascii="Meiryo UI" w:eastAsia="Meiryo UI" w:hAnsi="Meiryo UI" w:cs="Meiryo UI" w:hint="eastAsia"/>
                <w:u w:val="single"/>
              </w:rPr>
              <w:t>7月3日（月）に出店者説明会を予定しています。</w:t>
            </w:r>
            <w:r w:rsidR="00DF0339" w:rsidRPr="00DF0339">
              <w:rPr>
                <w:rFonts w:ascii="Meiryo UI" w:eastAsia="Meiryo UI" w:hAnsi="Meiryo UI" w:cs="Meiryo UI" w:hint="eastAsia"/>
              </w:rPr>
              <w:t>同封の</w:t>
            </w:r>
            <w:r w:rsidR="00DF0339">
              <w:rPr>
                <w:rFonts w:ascii="Meiryo UI" w:eastAsia="Meiryo UI" w:hAnsi="Meiryo UI" w:cs="Meiryo UI" w:hint="eastAsia"/>
              </w:rPr>
              <w:t>案内をご確認ください</w:t>
            </w:r>
            <w:r w:rsidR="004E7ABE">
              <w:rPr>
                <w:rFonts w:ascii="Meiryo UI" w:eastAsia="Meiryo UI" w:hAnsi="Meiryo UI" w:cs="Meiryo UI" w:hint="eastAsia"/>
              </w:rPr>
              <w:t>。</w:t>
            </w:r>
          </w:p>
          <w:p w:rsidR="00FC77E9" w:rsidRPr="003A785E" w:rsidRDefault="00FC77E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 xml:space="preserve">  選考の際は出席者を優先しますので、なるべくご出席をお願いします。</w:t>
            </w:r>
          </w:p>
          <w:p w:rsidR="0013587C" w:rsidRPr="003A785E" w:rsidRDefault="00FC77E9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>③</w:t>
            </w:r>
            <w:r w:rsidR="0013587C" w:rsidRPr="003A785E">
              <w:rPr>
                <w:rFonts w:ascii="Meiryo UI" w:eastAsia="Meiryo UI" w:hAnsi="Meiryo UI" w:cs="Meiryo UI" w:hint="eastAsia"/>
              </w:rPr>
              <w:t>食中毒防止のため</w:t>
            </w:r>
            <w:r w:rsidR="00DF4C53" w:rsidRPr="003A785E">
              <w:rPr>
                <w:rFonts w:ascii="Meiryo UI" w:eastAsia="Meiryo UI" w:hAnsi="Meiryo UI" w:cs="Meiryo UI" w:hint="eastAsia"/>
              </w:rPr>
              <w:t>、出店決定後に今年</w:t>
            </w:r>
            <w:r w:rsidR="0013587C" w:rsidRPr="003A785E">
              <w:rPr>
                <w:rFonts w:ascii="Meiryo UI" w:eastAsia="Meiryo UI" w:hAnsi="Meiryo UI" w:cs="Meiryo UI" w:hint="eastAsia"/>
              </w:rPr>
              <w:t>の検便検査結果を提出していただきます。</w:t>
            </w:r>
          </w:p>
          <w:p w:rsidR="0013587C" w:rsidRPr="003A785E" w:rsidRDefault="00DF4C53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 xml:space="preserve">  </w:t>
            </w:r>
            <w:r w:rsidR="00A63825" w:rsidRPr="003A785E">
              <w:rPr>
                <w:rFonts w:ascii="Meiryo UI" w:eastAsia="Meiryo UI" w:hAnsi="Meiryo UI" w:cs="Meiryo UI" w:hint="eastAsia"/>
              </w:rPr>
              <w:t>調理従事者全員分が必要です。検査に2週間ほどかかりますので、早めに実施して下さい。</w:t>
            </w:r>
          </w:p>
          <w:p w:rsidR="00A63825" w:rsidRPr="003A785E" w:rsidRDefault="00A63825" w:rsidP="00A63825">
            <w:pPr>
              <w:rPr>
                <w:rFonts w:ascii="Meiryo UI" w:eastAsia="Meiryo UI" w:hAnsi="Meiryo UI" w:cs="Meiryo UI"/>
              </w:rPr>
            </w:pPr>
            <w:r w:rsidRPr="003A785E">
              <w:rPr>
                <w:rFonts w:ascii="Meiryo UI" w:eastAsia="Meiryo UI" w:hAnsi="Meiryo UI" w:cs="Meiryo UI" w:hint="eastAsia"/>
              </w:rPr>
              <w:t xml:space="preserve">  提出方法については追って主催者からご連絡します。</w:t>
            </w:r>
          </w:p>
        </w:tc>
      </w:tr>
    </w:tbl>
    <w:p w:rsidR="0013587C" w:rsidRPr="003A785E" w:rsidRDefault="0013587C" w:rsidP="0013587C">
      <w:pPr>
        <w:rPr>
          <w:rFonts w:ascii="Meiryo UI" w:eastAsia="Meiryo UI" w:hAnsi="Meiryo UI" w:cs="Meiryo UI"/>
          <w:bdr w:val="single" w:sz="4" w:space="0" w:color="auto"/>
        </w:rPr>
      </w:pPr>
    </w:p>
    <w:p w:rsidR="0013587C" w:rsidRPr="003A785E" w:rsidRDefault="0013587C" w:rsidP="0013587C">
      <w:pPr>
        <w:rPr>
          <w:rFonts w:ascii="Meiryo UI" w:eastAsia="Meiryo UI" w:hAnsi="Meiryo UI" w:cs="Meiryo UI"/>
          <w:bdr w:val="single" w:sz="4" w:space="0" w:color="auto"/>
        </w:rPr>
        <w:sectPr w:rsidR="0013587C" w:rsidRPr="003A785E" w:rsidSect="003A785E">
          <w:pgSz w:w="11906" w:h="16838"/>
          <w:pgMar w:top="1134" w:right="1077" w:bottom="1134" w:left="1077" w:header="851" w:footer="992" w:gutter="0"/>
          <w:pgBorders w:display="firstPage" w:offsetFrom="page">
            <w:top w:val="thinThickSmallGap" w:sz="48" w:space="24" w:color="D0CECE" w:themeColor="background2" w:themeShade="E6"/>
            <w:left w:val="thinThickSmallGap" w:sz="48" w:space="24" w:color="D0CECE" w:themeColor="background2" w:themeShade="E6"/>
            <w:bottom w:val="thickThinSmallGap" w:sz="48" w:space="24" w:color="D0CECE" w:themeColor="background2" w:themeShade="E6"/>
            <w:right w:val="thickThinSmallGap" w:sz="48" w:space="24" w:color="D0CECE" w:themeColor="background2" w:themeShade="E6"/>
          </w:pgBorders>
          <w:cols w:space="425"/>
          <w:docGrid w:type="lines" w:linePitch="360"/>
        </w:sectPr>
      </w:pPr>
    </w:p>
    <w:p w:rsidR="00FE529C" w:rsidRPr="00FE529C" w:rsidRDefault="00BE2090" w:rsidP="0013587C">
      <w:pPr>
        <w:jc w:val="center"/>
        <w:rPr>
          <w:rFonts w:ascii="ＭＳ Ｐ明朝" w:eastAsia="ＭＳ Ｐ明朝" w:hAnsi="ＭＳ Ｐ明朝" w:cs="Meiryo UI"/>
          <w:sz w:val="44"/>
          <w:szCs w:val="36"/>
        </w:rPr>
      </w:pPr>
      <w:r w:rsidRPr="00FE529C">
        <w:rPr>
          <w:rFonts w:ascii="ＭＳ Ｐ明朝" w:eastAsia="ＭＳ Ｐ明朝" w:hAnsi="ＭＳ Ｐ明朝" w:cs="Meiryo UI" w:hint="eastAsia"/>
          <w:sz w:val="44"/>
          <w:szCs w:val="36"/>
        </w:rPr>
        <w:lastRenderedPageBreak/>
        <w:t>2017</w:t>
      </w:r>
      <w:r w:rsidR="0013587C" w:rsidRPr="00FE529C">
        <w:rPr>
          <w:rFonts w:ascii="ＭＳ Ｐ明朝" w:eastAsia="ＭＳ Ｐ明朝" w:hAnsi="ＭＳ Ｐ明朝" w:cs="Meiryo UI" w:hint="eastAsia"/>
          <w:sz w:val="44"/>
          <w:szCs w:val="36"/>
        </w:rPr>
        <w:t>みさとサマーフェスティバル</w:t>
      </w:r>
    </w:p>
    <w:p w:rsidR="0013587C" w:rsidRDefault="00FE529C" w:rsidP="0013587C">
      <w:pPr>
        <w:jc w:val="center"/>
        <w:rPr>
          <w:rFonts w:ascii="ＭＳ Ｐ明朝" w:eastAsia="ＭＳ Ｐ明朝" w:hAnsi="ＭＳ Ｐ明朝" w:cs="Meiryo UI"/>
          <w:sz w:val="44"/>
          <w:szCs w:val="36"/>
        </w:rPr>
      </w:pPr>
      <w:r w:rsidRPr="00FE529C">
        <w:rPr>
          <w:rFonts w:ascii="ＭＳ Ｐ明朝" w:eastAsia="ＭＳ Ｐ明朝" w:hAnsi="ＭＳ Ｐ明朝" w:cs="Meiryo UI" w:hint="eastAsia"/>
          <w:sz w:val="44"/>
          <w:szCs w:val="36"/>
        </w:rPr>
        <w:t>屋台ブース</w:t>
      </w:r>
      <w:r w:rsidR="0013587C" w:rsidRPr="00FE529C">
        <w:rPr>
          <w:rFonts w:ascii="ＭＳ Ｐ明朝" w:eastAsia="ＭＳ Ｐ明朝" w:hAnsi="ＭＳ Ｐ明朝" w:cs="Meiryo UI" w:hint="eastAsia"/>
          <w:sz w:val="44"/>
          <w:szCs w:val="36"/>
        </w:rPr>
        <w:t>出店申し込み用紙</w:t>
      </w:r>
    </w:p>
    <w:p w:rsidR="00FE529C" w:rsidRPr="00FE529C" w:rsidRDefault="00FE529C" w:rsidP="0013587C">
      <w:pPr>
        <w:jc w:val="center"/>
        <w:rPr>
          <w:rFonts w:ascii="ＭＳ Ｐ明朝" w:eastAsia="ＭＳ Ｐ明朝" w:hAnsi="ＭＳ Ｐ明朝" w:cs="Meiryo UI"/>
          <w:szCs w:val="36"/>
        </w:rPr>
      </w:pPr>
    </w:p>
    <w:tbl>
      <w:tblPr>
        <w:tblStyle w:val="a3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3196"/>
        <w:gridCol w:w="3196"/>
      </w:tblGrid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商工会登録事業所名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責任者氏名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271D81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71D81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271D81" w:rsidRDefault="00271D81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6392" w:type="dxa"/>
            <w:gridSpan w:val="2"/>
            <w:vAlign w:val="center"/>
          </w:tcPr>
          <w:p w:rsidR="00271D81" w:rsidRPr="003A785E" w:rsidRDefault="00271D81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FAX</w:t>
            </w:r>
            <w:r w:rsidR="00271D81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スタッフ人数</w:t>
            </w:r>
          </w:p>
        </w:tc>
        <w:tc>
          <w:tcPr>
            <w:tcW w:w="6392" w:type="dxa"/>
            <w:gridSpan w:val="2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23365">
        <w:trPr>
          <w:trHeight w:val="397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搬入用車両数</w:t>
            </w:r>
          </w:p>
        </w:tc>
        <w:tc>
          <w:tcPr>
            <w:tcW w:w="6392" w:type="dxa"/>
            <w:gridSpan w:val="2"/>
            <w:tcBorders>
              <w:bottom w:val="single" w:sz="4" w:space="0" w:color="auto"/>
            </w:tcBorders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71D81" w:rsidRPr="003A785E" w:rsidTr="00223365">
        <w:trPr>
          <w:trHeight w:val="397"/>
          <w:jc w:val="center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ABE" w:rsidRPr="003A785E" w:rsidRDefault="00271D81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備品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:rsidR="004E7ABE" w:rsidRPr="003A785E" w:rsidRDefault="00223365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発電機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:rsidR="00271D81" w:rsidRPr="003A785E" w:rsidRDefault="00223365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ガス</w:t>
            </w:r>
          </w:p>
        </w:tc>
      </w:tr>
      <w:tr w:rsidR="00223365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223365" w:rsidRPr="003A785E" w:rsidRDefault="00223365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利用の有無（○をつける）</w:t>
            </w:r>
          </w:p>
        </w:tc>
        <w:tc>
          <w:tcPr>
            <w:tcW w:w="3196" w:type="dxa"/>
            <w:vAlign w:val="center"/>
          </w:tcPr>
          <w:p w:rsidR="00223365" w:rsidRPr="003A785E" w:rsidRDefault="00223365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使う　／使わない</w:t>
            </w:r>
          </w:p>
        </w:tc>
        <w:tc>
          <w:tcPr>
            <w:tcW w:w="3196" w:type="dxa"/>
            <w:vAlign w:val="center"/>
          </w:tcPr>
          <w:p w:rsidR="00223365" w:rsidRPr="003A785E" w:rsidRDefault="00223365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使う　／使わない</w:t>
            </w:r>
          </w:p>
        </w:tc>
      </w:tr>
      <w:tr w:rsidR="004E7ABE" w:rsidRPr="003A785E" w:rsidTr="00223365">
        <w:trPr>
          <w:trHeight w:val="397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4E7ABE" w:rsidRPr="003A785E" w:rsidRDefault="004E7ABE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手配者</w:t>
            </w:r>
            <w:r w:rsidR="00223365">
              <w:rPr>
                <w:rFonts w:ascii="Meiryo UI" w:eastAsia="Meiryo UI" w:hAnsi="Meiryo UI" w:cs="Meiryo UI" w:hint="eastAsia"/>
                <w:szCs w:val="21"/>
              </w:rPr>
              <w:t>（○をつける）</w:t>
            </w:r>
          </w:p>
        </w:tc>
        <w:tc>
          <w:tcPr>
            <w:tcW w:w="3196" w:type="dxa"/>
            <w:vAlign w:val="center"/>
          </w:tcPr>
          <w:p w:rsidR="004E7ABE" w:rsidRPr="003A785E" w:rsidRDefault="004E7ABE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出店者　／　主催者</w:t>
            </w:r>
          </w:p>
        </w:tc>
        <w:tc>
          <w:tcPr>
            <w:tcW w:w="3196" w:type="dxa"/>
            <w:vAlign w:val="center"/>
          </w:tcPr>
          <w:p w:rsidR="004E7ABE" w:rsidRPr="003A785E" w:rsidRDefault="004E7ABE" w:rsidP="002233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出店者　／　主催者</w:t>
            </w:r>
          </w:p>
        </w:tc>
      </w:tr>
      <w:tr w:rsidR="00271D81" w:rsidRPr="003A785E" w:rsidTr="00223365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271D81" w:rsidRDefault="00271D81" w:rsidP="00271D8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223365">
              <w:rPr>
                <w:rFonts w:ascii="Meiryo UI" w:eastAsia="Meiryo UI" w:hAnsi="Meiryo UI" w:cs="Meiryo UI" w:hint="eastAsia"/>
                <w:szCs w:val="21"/>
              </w:rPr>
              <w:t>原則として</w:t>
            </w:r>
            <w:r>
              <w:rPr>
                <w:rFonts w:ascii="Meiryo UI" w:eastAsia="Meiryo UI" w:hAnsi="Meiryo UI" w:cs="Meiryo UI" w:hint="eastAsia"/>
                <w:szCs w:val="21"/>
              </w:rPr>
              <w:t>出店者側でご用意下さい。</w:t>
            </w:r>
          </w:p>
          <w:p w:rsidR="00271D81" w:rsidRDefault="00271D81" w:rsidP="00271D8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 主催者側で用意する場合は</w:t>
            </w:r>
            <w:r w:rsidR="00223365">
              <w:rPr>
                <w:rFonts w:ascii="Meiryo UI" w:eastAsia="Meiryo UI" w:hAnsi="Meiryo UI" w:cs="Meiryo UI" w:hint="eastAsia"/>
                <w:szCs w:val="21"/>
              </w:rPr>
              <w:t>、</w:t>
            </w:r>
          </w:p>
          <w:p w:rsidR="004E7ABE" w:rsidRPr="003A785E" w:rsidRDefault="00271D81" w:rsidP="00271D8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 右の条件になります。</w:t>
            </w:r>
          </w:p>
        </w:tc>
        <w:tc>
          <w:tcPr>
            <w:tcW w:w="3196" w:type="dxa"/>
            <w:vAlign w:val="center"/>
          </w:tcPr>
          <w:p w:rsidR="00271D81" w:rsidRDefault="00271D81" w:rsidP="00A6382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出力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>2.8ｋVA</w:t>
            </w:r>
          </w:p>
          <w:p w:rsidR="00271D81" w:rsidRDefault="00271D81" w:rsidP="00A6382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重量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>61.ｋｇ</w:t>
            </w:r>
          </w:p>
          <w:p w:rsidR="00271D81" w:rsidRDefault="00271D81" w:rsidP="00271D8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サイズ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>658*482*570</w:t>
            </w:r>
            <w:r w:rsidR="00E87CB5">
              <w:rPr>
                <w:rFonts w:ascii="Meiryo UI" w:eastAsia="Meiryo UI" w:hAnsi="Meiryo UI" w:cs="Meiryo UI" w:hint="eastAsia"/>
                <w:szCs w:val="21"/>
              </w:rPr>
              <w:t>ｍｍ</w:t>
            </w:r>
          </w:p>
          <w:p w:rsidR="00271D81" w:rsidRPr="003A785E" w:rsidRDefault="00271D81" w:rsidP="00271D8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価格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 w:rsidR="00FE529C">
              <w:rPr>
                <w:rFonts w:ascii="Meiryo UI" w:eastAsia="Meiryo UI" w:hAnsi="Meiryo UI" w:cs="Meiryo UI" w:hint="eastAsia"/>
                <w:szCs w:val="21"/>
              </w:rPr>
              <w:t>5</w:t>
            </w:r>
            <w:r w:rsidR="00E87CB5">
              <w:rPr>
                <w:rFonts w:ascii="Meiryo UI" w:eastAsia="Meiryo UI" w:hAnsi="Meiryo UI" w:cs="Meiryo UI" w:hint="eastAsia"/>
                <w:szCs w:val="21"/>
              </w:rPr>
              <w:t>000円（燃料込）</w:t>
            </w:r>
          </w:p>
        </w:tc>
        <w:tc>
          <w:tcPr>
            <w:tcW w:w="3196" w:type="dxa"/>
            <w:vAlign w:val="center"/>
          </w:tcPr>
          <w:p w:rsidR="00271D81" w:rsidRDefault="00B87D09" w:rsidP="00A6382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容量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>10ｋｇ</w:t>
            </w:r>
          </w:p>
          <w:p w:rsidR="00B87D09" w:rsidRPr="003A785E" w:rsidRDefault="00B87D09" w:rsidP="00A6382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価格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>5000円</w:t>
            </w:r>
          </w:p>
        </w:tc>
      </w:tr>
    </w:tbl>
    <w:p w:rsidR="0013587C" w:rsidRPr="003A785E" w:rsidRDefault="0013587C" w:rsidP="0013587C">
      <w:pPr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68"/>
        <w:gridCol w:w="1488"/>
        <w:gridCol w:w="1489"/>
      </w:tblGrid>
      <w:tr w:rsidR="003A785E" w:rsidRPr="003A785E" w:rsidTr="00271D81">
        <w:trPr>
          <w:trHeight w:val="397"/>
          <w:jc w:val="center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587C" w:rsidRPr="003A785E" w:rsidRDefault="00AB7782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取り扱い</w:t>
            </w:r>
            <w:r w:rsidR="0013587C" w:rsidRPr="003A785E">
              <w:rPr>
                <w:rFonts w:ascii="Meiryo UI" w:eastAsia="Meiryo UI" w:hAnsi="Meiryo UI" w:cs="Meiryo UI" w:hint="eastAsia"/>
                <w:szCs w:val="21"/>
              </w:rPr>
              <w:t>品目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価格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販売数量</w:t>
            </w:r>
          </w:p>
        </w:tc>
      </w:tr>
      <w:tr w:rsidR="003A785E" w:rsidRPr="003A785E" w:rsidTr="00271D81">
        <w:trPr>
          <w:trHeight w:val="397"/>
          <w:jc w:val="center"/>
        </w:trPr>
        <w:tc>
          <w:tcPr>
            <w:tcW w:w="5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1</w:t>
            </w:r>
          </w:p>
        </w:tc>
        <w:tc>
          <w:tcPr>
            <w:tcW w:w="4668" w:type="dxa"/>
            <w:tcBorders>
              <w:top w:val="double" w:sz="4" w:space="0" w:color="auto"/>
            </w:tcBorders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71D81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2</w:t>
            </w:r>
          </w:p>
        </w:tc>
        <w:tc>
          <w:tcPr>
            <w:tcW w:w="466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71D81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3</w:t>
            </w:r>
          </w:p>
        </w:tc>
        <w:tc>
          <w:tcPr>
            <w:tcW w:w="466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71D81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4</w:t>
            </w:r>
          </w:p>
        </w:tc>
        <w:tc>
          <w:tcPr>
            <w:tcW w:w="466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3587C" w:rsidRPr="003A785E" w:rsidTr="00271D81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587C" w:rsidRPr="003A785E" w:rsidRDefault="0013587C" w:rsidP="00A638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5</w:t>
            </w:r>
          </w:p>
        </w:tc>
        <w:tc>
          <w:tcPr>
            <w:tcW w:w="466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13587C" w:rsidRPr="003A785E" w:rsidRDefault="0013587C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23365" w:rsidRDefault="00223365">
      <w:pPr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3365" w:rsidTr="00223365">
        <w:tc>
          <w:tcPr>
            <w:tcW w:w="5228" w:type="dxa"/>
            <w:tcBorders>
              <w:bottom w:val="double" w:sz="4" w:space="0" w:color="auto"/>
            </w:tcBorders>
          </w:tcPr>
          <w:p w:rsidR="00223365" w:rsidRDefault="0022336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お申し込み</w:t>
            </w:r>
          </w:p>
        </w:tc>
        <w:tc>
          <w:tcPr>
            <w:tcW w:w="5228" w:type="dxa"/>
            <w:tcBorders>
              <w:bottom w:val="double" w:sz="4" w:space="0" w:color="auto"/>
            </w:tcBorders>
          </w:tcPr>
          <w:p w:rsidR="00223365" w:rsidRDefault="0022336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お問い合わせ</w:t>
            </w:r>
          </w:p>
        </w:tc>
      </w:tr>
      <w:tr w:rsidR="00223365" w:rsidTr="00223365">
        <w:tc>
          <w:tcPr>
            <w:tcW w:w="5228" w:type="dxa"/>
            <w:tcBorders>
              <w:top w:val="double" w:sz="4" w:space="0" w:color="auto"/>
            </w:tcBorders>
          </w:tcPr>
          <w:p w:rsidR="00223365" w:rsidRPr="00BE2090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三郷市商工会</w:t>
            </w:r>
            <w:r w:rsidRPr="00BE209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事務局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白石</w:t>
            </w:r>
          </w:p>
          <w:p w:rsidR="00223365" w:rsidRPr="00BE2090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住所</w:t>
            </w:r>
            <w:r w:rsidRPr="00BE2090">
              <w:rPr>
                <w:rFonts w:ascii="Meiryo UI" w:eastAsia="Meiryo UI" w:hAnsi="Meiryo UI" w:cs="Meiryo UI"/>
                <w:szCs w:val="21"/>
              </w:rPr>
              <w:tab/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三郷市</w:t>
            </w:r>
            <w:r w:rsidRPr="00BE2090">
              <w:rPr>
                <w:rFonts w:ascii="Meiryo UI" w:eastAsia="Meiryo UI" w:hAnsi="Meiryo UI" w:cs="Meiryo UI"/>
                <w:szCs w:val="21"/>
              </w:rPr>
              <w:t>花和田650-4</w:t>
            </w:r>
          </w:p>
          <w:p w:rsidR="00223365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電話</w:t>
            </w:r>
            <w:r w:rsidRPr="00BE2090">
              <w:rPr>
                <w:rFonts w:ascii="Meiryo UI" w:eastAsia="Meiryo UI" w:hAnsi="Meiryo UI" w:cs="Meiryo UI"/>
                <w:szCs w:val="21"/>
              </w:rPr>
              <w:tab/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048-952-1231</w:t>
            </w:r>
          </w:p>
          <w:p w:rsidR="00223365" w:rsidRPr="00BE2090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FAX</w:t>
            </w:r>
            <w:r w:rsidRPr="00BE2090">
              <w:rPr>
                <w:rFonts w:ascii="Meiryo UI" w:eastAsia="Meiryo UI" w:hAnsi="Meiryo UI" w:cs="Meiryo UI"/>
                <w:szCs w:val="21"/>
              </w:rPr>
              <w:tab/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048-952-3432</w:t>
            </w:r>
          </w:p>
          <w:p w:rsidR="00223365" w:rsidRDefault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締切</w:t>
            </w:r>
            <w:r w:rsidRPr="00BE2090">
              <w:rPr>
                <w:rFonts w:ascii="Meiryo UI" w:eastAsia="Meiryo UI" w:hAnsi="Meiryo UI" w:cs="Meiryo UI"/>
                <w:szCs w:val="21"/>
              </w:rPr>
              <w:tab/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６月30日（木）</w:t>
            </w:r>
          </w:p>
        </w:tc>
        <w:tc>
          <w:tcPr>
            <w:tcW w:w="5228" w:type="dxa"/>
            <w:tcBorders>
              <w:top w:val="double" w:sz="4" w:space="0" w:color="auto"/>
            </w:tcBorders>
          </w:tcPr>
          <w:p w:rsidR="00223365" w:rsidRPr="00BE2090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201</w:t>
            </w:r>
            <w:r w:rsidRPr="00BE2090">
              <w:rPr>
                <w:rFonts w:ascii="Meiryo UI" w:eastAsia="Meiryo UI" w:hAnsi="Meiryo UI" w:cs="Meiryo UI"/>
                <w:szCs w:val="21"/>
              </w:rPr>
              <w:t>7みさとサマーフェスティバル</w:t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公式ホームページ</w:t>
            </w:r>
          </w:p>
          <w:p w:rsidR="00223365" w:rsidRDefault="0095587D" w:rsidP="00223365">
            <w:pPr>
              <w:rPr>
                <w:rFonts w:ascii="Meiryo UI" w:eastAsia="Meiryo UI" w:hAnsi="Meiryo UI" w:cs="Meiryo UI"/>
                <w:szCs w:val="21"/>
              </w:rPr>
            </w:pPr>
            <w:hyperlink r:id="rId7" w:history="1">
              <w:r w:rsidR="00223365" w:rsidRPr="00E40B71">
                <w:rPr>
                  <w:rStyle w:val="a8"/>
                  <w:rFonts w:ascii="Meiryo UI" w:eastAsia="Meiryo UI" w:hAnsi="Meiryo UI" w:cs="Meiryo UI" w:hint="eastAsia"/>
                  <w:szCs w:val="21"/>
                </w:rPr>
                <w:t>http://www.tonbi.biz/hanabi</w:t>
              </w:r>
              <w:r w:rsidR="00223365" w:rsidRPr="00E40B71">
                <w:rPr>
                  <w:rStyle w:val="a8"/>
                  <w:rFonts w:ascii="Meiryo UI" w:eastAsia="Meiryo UI" w:hAnsi="Meiryo UI" w:cs="Meiryo UI"/>
                  <w:szCs w:val="21"/>
                </w:rPr>
                <w:t>/</w:t>
              </w:r>
            </w:hyperlink>
          </w:p>
          <w:p w:rsidR="00223365" w:rsidRPr="00BE2090" w:rsidRDefault="00223365" w:rsidP="00223365">
            <w:pPr>
              <w:rPr>
                <w:rFonts w:ascii="Meiryo UI" w:eastAsia="Meiryo UI" w:hAnsi="Meiryo UI" w:cs="Meiryo UI"/>
                <w:szCs w:val="21"/>
              </w:rPr>
            </w:pPr>
            <w:r w:rsidRPr="00BE2090">
              <w:rPr>
                <w:rFonts w:ascii="Meiryo UI" w:eastAsia="Meiryo UI" w:hAnsi="Meiryo UI" w:cs="Meiryo UI" w:hint="eastAsia"/>
                <w:szCs w:val="21"/>
              </w:rPr>
              <w:t>（「</w:t>
            </w:r>
            <w:r w:rsidRPr="00BE2090">
              <w:rPr>
                <w:rFonts w:ascii="Meiryo UI" w:eastAsia="Meiryo UI" w:hAnsi="Meiryo UI" w:cs="Meiryo UI"/>
                <w:szCs w:val="21"/>
              </w:rPr>
              <w:t>三郷</w:t>
            </w:r>
            <w:r w:rsidRPr="00BE2090">
              <w:rPr>
                <w:rFonts w:ascii="Meiryo UI" w:eastAsia="Meiryo UI" w:hAnsi="Meiryo UI" w:cs="Meiryo UI" w:hint="eastAsia"/>
                <w:szCs w:val="21"/>
              </w:rPr>
              <w:t>」</w:t>
            </w:r>
            <w:r w:rsidRPr="00BE2090">
              <w:rPr>
                <w:rFonts w:ascii="Meiryo UI" w:eastAsia="Meiryo UI" w:hAnsi="Meiryo UI" w:cs="Meiryo UI"/>
                <w:szCs w:val="21"/>
              </w:rPr>
              <w:t>「花火」で検索！）</w:t>
            </w:r>
          </w:p>
          <w:p w:rsidR="00223365" w:rsidRDefault="0022336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23365" w:rsidRPr="003A785E" w:rsidRDefault="00223365">
      <w:pPr>
        <w:rPr>
          <w:rFonts w:ascii="Meiryo UI" w:eastAsia="Meiryo UI" w:hAnsi="Meiryo UI" w:cs="Meiryo UI"/>
          <w:szCs w:val="21"/>
        </w:rPr>
      </w:pPr>
    </w:p>
    <w:p w:rsidR="0013587C" w:rsidRPr="003A785E" w:rsidRDefault="0013587C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/>
          <w:szCs w:val="21"/>
        </w:rPr>
        <w:br w:type="page"/>
      </w:r>
    </w:p>
    <w:p w:rsidR="003B39DF" w:rsidRPr="003A785E" w:rsidRDefault="00BE2090" w:rsidP="00BE2090">
      <w:pPr>
        <w:ind w:leftChars="1000" w:left="2100" w:rightChars="1000" w:right="2100"/>
        <w:jc w:val="distribute"/>
        <w:rPr>
          <w:rFonts w:ascii="ＭＳ Ｐ明朝" w:eastAsia="ＭＳ Ｐ明朝" w:hAnsi="ＭＳ Ｐ明朝" w:cs="Meiryo UI"/>
          <w:sz w:val="36"/>
          <w:szCs w:val="36"/>
        </w:rPr>
      </w:pPr>
      <w:r w:rsidRPr="003A785E">
        <w:rPr>
          <w:rFonts w:ascii="ＭＳ Ｐ明朝" w:eastAsia="ＭＳ Ｐ明朝" w:hAnsi="ＭＳ Ｐ明朝" w:cs="Meiryo UI" w:hint="eastAsia"/>
          <w:sz w:val="36"/>
          <w:szCs w:val="36"/>
        </w:rPr>
        <w:lastRenderedPageBreak/>
        <w:t>臨時出店の概</w:t>
      </w:r>
      <w:r w:rsidR="003B39DF" w:rsidRPr="003A785E">
        <w:rPr>
          <w:rFonts w:ascii="ＭＳ Ｐ明朝" w:eastAsia="ＭＳ Ｐ明朝" w:hAnsi="ＭＳ Ｐ明朝" w:cs="Meiryo UI" w:hint="eastAsia"/>
          <w:sz w:val="36"/>
          <w:szCs w:val="36"/>
        </w:rPr>
        <w:t>要</w:t>
      </w:r>
    </w:p>
    <w:p w:rsidR="003B39DF" w:rsidRPr="003A785E" w:rsidRDefault="003B39DF" w:rsidP="003B39DF">
      <w:pPr>
        <w:rPr>
          <w:rFonts w:ascii="Meiryo UI" w:eastAsia="Meiryo UI" w:hAnsi="Meiryo UI" w:cs="Meiryo U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3A785E" w:rsidRPr="003A785E" w:rsidTr="003B39DF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3B39DF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3B39DF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食品の取扱方法</w:t>
            </w: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3B39DF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FC77E9" w:rsidP="00FC77E9">
            <w:pPr>
              <w:ind w:leftChars="1000" w:left="2100" w:rightChars="1000" w:right="2100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店舗平面</w:t>
            </w:r>
            <w:r w:rsidR="003B39DF" w:rsidRPr="003A785E">
              <w:rPr>
                <w:rFonts w:ascii="Meiryo UI" w:eastAsia="Meiryo UI" w:hAnsi="Meiryo UI" w:cs="Meiryo UI" w:hint="eastAsia"/>
                <w:szCs w:val="21"/>
              </w:rPr>
              <w:t>図</w:t>
            </w:r>
          </w:p>
        </w:tc>
      </w:tr>
      <w:tr w:rsidR="003A785E" w:rsidRPr="003A785E" w:rsidTr="003B39DF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3B39DF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FC77E9" w:rsidP="00FC77E9">
            <w:pPr>
              <w:ind w:leftChars="1000" w:left="2100" w:rightChars="1000" w:right="2100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設備概</w:t>
            </w:r>
            <w:r w:rsidR="003B39DF" w:rsidRPr="003A785E">
              <w:rPr>
                <w:rFonts w:ascii="Meiryo UI" w:eastAsia="Meiryo UI" w:hAnsi="Meiryo UI" w:cs="Meiryo UI" w:hint="eastAsia"/>
                <w:szCs w:val="21"/>
              </w:rPr>
              <w:t>要</w:t>
            </w:r>
          </w:p>
        </w:tc>
      </w:tr>
      <w:tr w:rsidR="003B39DF" w:rsidRPr="003A785E" w:rsidTr="003B39DF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１　設置位置　（　屋内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屋外　）</w:t>
            </w: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２　冷蔵設備　（　冷蔵庫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アイスボックス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その他　　　　　　　　　　）</w:t>
            </w: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３　給水設備　（　水道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貯水タンク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その他　　　　　　　　　　　　　）</w:t>
            </w: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3B39DF" w:rsidRPr="003A785E" w:rsidRDefault="003B39DF" w:rsidP="003B39DF">
      <w:pPr>
        <w:rPr>
          <w:rFonts w:ascii="Meiryo UI" w:eastAsia="Meiryo UI" w:hAnsi="Meiryo UI" w:cs="Meiryo UI"/>
          <w:szCs w:val="21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1842"/>
      </w:tblGrid>
      <w:tr w:rsidR="003A785E" w:rsidRPr="003A785E" w:rsidTr="003B39DF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FC77E9" w:rsidP="00FC77E9">
            <w:pPr>
              <w:ind w:leftChars="1000" w:left="2100" w:rightChars="1000" w:right="2100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従事者名</w:t>
            </w:r>
            <w:r w:rsidR="003B39DF" w:rsidRPr="003A785E">
              <w:rPr>
                <w:rFonts w:ascii="Meiryo UI" w:eastAsia="Meiryo UI" w:hAnsi="Meiryo UI" w:cs="Meiryo UI" w:hint="eastAsia"/>
                <w:szCs w:val="21"/>
              </w:rPr>
              <w:t>簿</w:t>
            </w:r>
          </w:p>
        </w:tc>
      </w:tr>
      <w:tr w:rsidR="003A785E" w:rsidRPr="003A785E" w:rsidTr="003B39DF">
        <w:trPr>
          <w:jc w:val="center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FC77E9" w:rsidP="003B39D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氏</w:t>
            </w:r>
            <w:r w:rsidR="003B39DF" w:rsidRPr="003A785E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検便実施の有無</w:t>
            </w:r>
          </w:p>
        </w:tc>
      </w:tr>
      <w:tr w:rsidR="003A785E" w:rsidRPr="003A785E" w:rsidTr="003B39DF">
        <w:trPr>
          <w:jc w:val="center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  <w:p w:rsidR="003B39DF" w:rsidRPr="003A785E" w:rsidRDefault="003B39DF" w:rsidP="003B39D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176F" w:rsidRPr="003A785E" w:rsidRDefault="004E176F" w:rsidP="003B39D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/>
          <w:szCs w:val="21"/>
        </w:rPr>
        <w:br w:type="page"/>
      </w:r>
    </w:p>
    <w:p w:rsidR="004E176F" w:rsidRPr="003A785E" w:rsidRDefault="004E176F" w:rsidP="004E176F">
      <w:pPr>
        <w:ind w:leftChars="500" w:left="1050" w:rightChars="500" w:right="1050"/>
        <w:jc w:val="distribute"/>
        <w:rPr>
          <w:rFonts w:ascii="ＭＳ Ｐ明朝" w:eastAsia="ＭＳ Ｐ明朝" w:hAnsi="ＭＳ Ｐ明朝" w:cs="Meiryo UI"/>
          <w:sz w:val="36"/>
          <w:szCs w:val="28"/>
        </w:rPr>
      </w:pPr>
      <w:r w:rsidRPr="003A785E">
        <w:rPr>
          <w:rFonts w:ascii="ＭＳ Ｐ明朝" w:eastAsia="ＭＳ Ｐ明朝" w:hAnsi="ＭＳ Ｐ明朝" w:cs="Meiryo UI" w:hint="eastAsia"/>
          <w:sz w:val="36"/>
          <w:szCs w:val="28"/>
        </w:rPr>
        <w:lastRenderedPageBreak/>
        <w:t>食品の取り扱い方法（調理行程・販売等）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臨時出店者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※いずれの食品・行程についても、仕入れ・仕込みは当日行うものとする。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※「冷蔵保存」は調理直前まで10℃以下に保温維持することを指す。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※「冷凍保存」は調理直前まで-15℃以下に保温維持することを指す。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※提供の際に用いる包装、容器、箸、紙コップはいずれも使い捨てのものとする。</w:t>
      </w: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 xml:space="preserve">：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A785E" w:rsidRPr="003A785E" w:rsidTr="00254BC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254BC2">
        <w:tc>
          <w:tcPr>
            <w:tcW w:w="10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54BC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4E176F" w:rsidRPr="003A785E" w:rsidTr="00254BC2">
        <w:tc>
          <w:tcPr>
            <w:tcW w:w="10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4E176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4E176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 xml:space="preserve">：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A785E" w:rsidRPr="003A785E" w:rsidTr="00254BC2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254BC2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54BC2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4E176F" w:rsidRPr="003A785E" w:rsidTr="00254BC2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</w:p>
    <w:p w:rsidR="004E176F" w:rsidRPr="003A785E" w:rsidRDefault="004E176F" w:rsidP="004E176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</w:t>
      </w:r>
      <w:r w:rsidRPr="003A785E">
        <w:rPr>
          <w:rFonts w:ascii="Meiryo UI" w:eastAsia="Meiryo UI" w:hAnsi="Meiryo UI" w:cs="Meiryo UI"/>
          <w:szCs w:val="21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A785E" w:rsidRPr="003A785E" w:rsidTr="00254BC2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254BC2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254BC2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76F" w:rsidRPr="003A785E" w:rsidRDefault="004E176F" w:rsidP="00254BC2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4E176F" w:rsidRPr="003A785E" w:rsidTr="00254BC2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F" w:rsidRPr="003A785E" w:rsidRDefault="004E176F" w:rsidP="004E176F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  <w:p w:rsidR="004E176F" w:rsidRPr="003A785E" w:rsidRDefault="004E176F" w:rsidP="004E176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176F" w:rsidRPr="003A785E" w:rsidRDefault="004E176F" w:rsidP="003B39DF">
      <w:pPr>
        <w:rPr>
          <w:rFonts w:ascii="Meiryo UI" w:eastAsia="Meiryo UI" w:hAnsi="Meiryo UI" w:cs="Meiryo UI"/>
          <w:szCs w:val="21"/>
        </w:rPr>
      </w:pPr>
    </w:p>
    <w:p w:rsidR="004E176F" w:rsidRPr="003A785E" w:rsidRDefault="004E176F" w:rsidP="003B39DF">
      <w:pPr>
        <w:rPr>
          <w:rFonts w:ascii="Meiryo UI" w:eastAsia="Meiryo UI" w:hAnsi="Meiryo UI" w:cs="Meiryo UI"/>
          <w:szCs w:val="21"/>
        </w:rPr>
      </w:pPr>
    </w:p>
    <w:p w:rsidR="00FC77E9" w:rsidRPr="003A785E" w:rsidRDefault="00FC77E9" w:rsidP="003B39DF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/>
          <w:szCs w:val="21"/>
        </w:rPr>
        <w:br w:type="page"/>
      </w:r>
    </w:p>
    <w:p w:rsidR="00FC77E9" w:rsidRPr="003A785E" w:rsidRDefault="00FC77E9" w:rsidP="00FC77E9">
      <w:pPr>
        <w:ind w:leftChars="1000" w:left="2100" w:rightChars="1000" w:right="2100"/>
        <w:jc w:val="distribute"/>
        <w:rPr>
          <w:rFonts w:ascii="Meiryo UI" w:eastAsia="Meiryo UI" w:hAnsi="Meiryo UI" w:cs="Meiryo UI"/>
          <w:szCs w:val="21"/>
        </w:rPr>
      </w:pPr>
      <w:r w:rsidRPr="003A785E">
        <w:rPr>
          <w:rFonts w:ascii="ＭＳ Ｐ明朝" w:eastAsia="ＭＳ Ｐ明朝" w:hAnsi="ＭＳ Ｐ明朝" w:cs="Meiryo UI" w:hint="eastAsia"/>
          <w:sz w:val="36"/>
          <w:szCs w:val="36"/>
        </w:rPr>
        <w:lastRenderedPageBreak/>
        <w:t>臨時出店の概要</w:t>
      </w:r>
      <w:r w:rsidR="009D170B" w:rsidRPr="003A785E">
        <w:rPr>
          <w:rFonts w:ascii="ＭＳ Ｐ明朝" w:eastAsia="ＭＳ Ｐ明朝" w:hAnsi="ＭＳ Ｐ明朝" w:cs="Meiryo UI" w:hint="eastAsia"/>
          <w:sz w:val="36"/>
          <w:szCs w:val="36"/>
        </w:rPr>
        <w:t>（記載例）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3A785E" w:rsidRPr="003A785E" w:rsidTr="00A63825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 w:val="24"/>
                <w:szCs w:val="21"/>
              </w:rPr>
              <w:t>（店舗名）</w:t>
            </w:r>
          </w:p>
        </w:tc>
      </w:tr>
      <w:tr w:rsidR="003A785E" w:rsidRPr="003A785E" w:rsidTr="00A63825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 w:val="24"/>
                <w:szCs w:val="21"/>
              </w:rPr>
              <w:t>ホルモン炒め、フランクフルト、生ビール、ハイボール</w:t>
            </w:r>
          </w:p>
        </w:tc>
      </w:tr>
      <w:tr w:rsidR="003A785E" w:rsidRPr="003A785E" w:rsidTr="00A63825">
        <w:trPr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食品の取扱方法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 w:val="24"/>
                <w:szCs w:val="21"/>
              </w:rPr>
              <w:t>別紙参照。</w:t>
            </w:r>
          </w:p>
        </w:tc>
      </w:tr>
      <w:tr w:rsidR="003A785E" w:rsidRPr="003A785E" w:rsidTr="00A63825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A63825" w:rsidP="00A63825">
            <w:pPr>
              <w:ind w:leftChars="1000" w:left="2100" w:rightChars="1000" w:right="2100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店舗平面</w:t>
            </w:r>
            <w:r w:rsidR="00FC77E9" w:rsidRPr="003A785E">
              <w:rPr>
                <w:rFonts w:ascii="Meiryo UI" w:eastAsia="Meiryo UI" w:hAnsi="Meiryo UI" w:cs="Meiryo UI" w:hint="eastAsia"/>
                <w:szCs w:val="21"/>
              </w:rPr>
              <w:t>図</w:t>
            </w:r>
          </w:p>
        </w:tc>
      </w:tr>
      <w:tr w:rsidR="003A785E" w:rsidRPr="003A785E" w:rsidTr="00A63825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</w:p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＜＜注意＞＞</w:t>
            </w:r>
          </w:p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左の例は</w:t>
            </w:r>
          </w:p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昨年度の図面です。</w:t>
            </w:r>
          </w:p>
          <w:p w:rsidR="00DF0339" w:rsidRDefault="00DF0339" w:rsidP="00FC77E9">
            <w:pPr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今年度は間口3.6ｍ</w:t>
            </w:r>
          </w:p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（販売台方向）が</w:t>
            </w:r>
          </w:p>
          <w:p w:rsidR="00DF0339" w:rsidRDefault="00DF0339" w:rsidP="00FC77E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長辺になりますので、</w:t>
            </w:r>
          </w:p>
          <w:p w:rsidR="00DF0339" w:rsidRDefault="00DF0339" w:rsidP="00FC77E9">
            <w:pPr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ご注意ください。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noProof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44450</wp:posOffset>
                  </wp:positionV>
                  <wp:extent cx="4156710" cy="2879725"/>
                  <wp:effectExtent l="0" t="0" r="0" b="0"/>
                  <wp:wrapSquare wrapText="bothSides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1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785E" w:rsidRPr="003A785E" w:rsidTr="00A63825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A63825" w:rsidP="00A63825">
            <w:pPr>
              <w:ind w:leftChars="1000" w:left="2100" w:rightChars="1000" w:right="2100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設備概</w:t>
            </w:r>
            <w:r w:rsidR="00FC77E9" w:rsidRPr="003A785E">
              <w:rPr>
                <w:rFonts w:ascii="Meiryo UI" w:eastAsia="Meiryo UI" w:hAnsi="Meiryo UI" w:cs="Meiryo UI" w:hint="eastAsia"/>
                <w:szCs w:val="21"/>
              </w:rPr>
              <w:t>要</w:t>
            </w:r>
          </w:p>
        </w:tc>
      </w:tr>
      <w:tr w:rsidR="003A785E" w:rsidRPr="003A785E" w:rsidTr="00A63825">
        <w:trPr>
          <w:jc w:val="center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8C1D8" wp14:editId="641155C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203200</wp:posOffset>
                      </wp:positionV>
                      <wp:extent cx="476250" cy="29527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B189B" id="円/楕円 23" o:spid="_x0000_s1026" style="position:absolute;left:0;text-align:left;margin-left:116.3pt;margin-top:16pt;width:37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C77E9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3C899" wp14:editId="7A03563E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165100</wp:posOffset>
                      </wp:positionV>
                      <wp:extent cx="1266825" cy="352425"/>
                      <wp:effectExtent l="0" t="0" r="28575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A3ECE" id="円/楕円 24" o:spid="_x0000_s1026" style="position:absolute;left:0;text-align:left;margin-left:116.3pt;margin-top:13pt;width:9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C77E9"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FC77E9" w:rsidRPr="003A785E">
              <w:rPr>
                <w:rFonts w:ascii="Meiryo UI" w:eastAsia="Meiryo UI" w:hAnsi="Meiryo UI" w:cs="Meiryo UI" w:hint="eastAsia"/>
                <w:szCs w:val="21"/>
              </w:rPr>
              <w:t>１　設置位置　（　屋内</w:t>
            </w:r>
            <w:r w:rsidR="00FC77E9"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FC77E9"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FC77E9"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FC77E9" w:rsidRPr="003A785E">
              <w:rPr>
                <w:rFonts w:ascii="Meiryo UI" w:eastAsia="Meiryo UI" w:hAnsi="Meiryo UI" w:cs="Meiryo UI" w:hint="eastAsia"/>
                <w:szCs w:val="21"/>
              </w:rPr>
              <w:t>屋外　）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07F5B" wp14:editId="2CF2C98F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212725</wp:posOffset>
                      </wp:positionV>
                      <wp:extent cx="857250" cy="3524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4A72F" id="円/楕円 25" o:spid="_x0000_s1026" style="position:absolute;left:0;text-align:left;margin-left:116.3pt;margin-top:16.75pt;width:67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２　冷蔵設備　（　冷蔵庫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アイスボックス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その他　　　　　　　　　　）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３　給水設備　（　水道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貯水タンク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3A785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A785E">
              <w:rPr>
                <w:rFonts w:ascii="Meiryo UI" w:eastAsia="Meiryo UI" w:hAnsi="Meiryo UI" w:cs="Meiryo UI" w:hint="eastAsia"/>
                <w:szCs w:val="21"/>
              </w:rPr>
              <w:t>その他　　　　　　　　　　　　　）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A63825" w:rsidRPr="003A785E" w:rsidRDefault="00A63825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※店舗平面図は寸法を考慮した上で、販売台や備品の配置が分かるように記載してください。</w:t>
      </w:r>
    </w:p>
    <w:p w:rsidR="00A63825" w:rsidRPr="003A785E" w:rsidRDefault="00A63825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 xml:space="preserve">  なお今年度は記載例と異なり、長辺側（3.6ｍ）が販売台となりますのでご注意ください。</w:t>
      </w:r>
    </w:p>
    <w:p w:rsidR="00FC77E9" w:rsidRPr="003A785E" w:rsidRDefault="00A63825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※「1　設備位置」は「屋外」、「3　給水設備」は「貯水タンク」としてください。</w:t>
      </w:r>
    </w:p>
    <w:p w:rsidR="00A63825" w:rsidRPr="003A785E" w:rsidRDefault="00A63825" w:rsidP="00FC77E9">
      <w:pPr>
        <w:rPr>
          <w:rFonts w:ascii="Meiryo UI" w:eastAsia="Meiryo UI" w:hAnsi="Meiryo UI" w:cs="Meiryo UI"/>
          <w:szCs w:val="21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1842"/>
      </w:tblGrid>
      <w:tr w:rsidR="003A785E" w:rsidRPr="003A785E" w:rsidTr="00A63825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従　事　者　名　簿</w:t>
            </w:r>
          </w:p>
        </w:tc>
      </w:tr>
      <w:tr w:rsidR="003A785E" w:rsidRPr="003A785E" w:rsidTr="00A63825">
        <w:trPr>
          <w:jc w:val="center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検便実施の有無</w:t>
            </w:r>
          </w:p>
        </w:tc>
      </w:tr>
      <w:tr w:rsidR="003A785E" w:rsidRPr="003A785E" w:rsidTr="00A63825">
        <w:trPr>
          <w:jc w:val="center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25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三郷　太郎</w:t>
            </w:r>
          </w:p>
          <w:p w:rsidR="00A63825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三郷　次郎</w:t>
            </w:r>
          </w:p>
          <w:p w:rsidR="00FC77E9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三郷　三郎</w:t>
            </w:r>
          </w:p>
          <w:p w:rsidR="00FC77E9" w:rsidRPr="003A785E" w:rsidRDefault="00A63825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三郷　花子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調理・販売（責任者）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調理・販売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販売専従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調理専従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有り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有り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有り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有り</w:t>
            </w:r>
          </w:p>
        </w:tc>
      </w:tr>
    </w:tbl>
    <w:p w:rsidR="00A63825" w:rsidRPr="003A785E" w:rsidRDefault="00A63825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※検便については予定になりますので、未実施の方も「有り」で記載してください。</w:t>
      </w:r>
    </w:p>
    <w:p w:rsidR="00A63825" w:rsidRPr="003A785E" w:rsidRDefault="00A63825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 xml:space="preserve">  調理に携わる方は全て検便実施をお願いします。販売専従の方は不要です。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/>
          <w:szCs w:val="21"/>
        </w:rPr>
        <w:br w:type="page"/>
      </w:r>
    </w:p>
    <w:p w:rsidR="00FC77E9" w:rsidRPr="003A785E" w:rsidRDefault="00FC77E9" w:rsidP="009D170B">
      <w:pPr>
        <w:ind w:leftChars="500" w:left="1050" w:rightChars="500" w:right="1050"/>
        <w:jc w:val="distribute"/>
        <w:rPr>
          <w:rFonts w:ascii="ＭＳ Ｐ明朝" w:eastAsia="ＭＳ Ｐ明朝" w:hAnsi="ＭＳ Ｐ明朝" w:cs="Meiryo UI"/>
          <w:sz w:val="36"/>
          <w:szCs w:val="28"/>
        </w:rPr>
      </w:pPr>
      <w:r w:rsidRPr="003A785E">
        <w:rPr>
          <w:rFonts w:ascii="ＭＳ Ｐ明朝" w:eastAsia="ＭＳ Ｐ明朝" w:hAnsi="ＭＳ Ｐ明朝" w:cs="Meiryo UI" w:hint="eastAsia"/>
          <w:sz w:val="36"/>
          <w:szCs w:val="28"/>
        </w:rPr>
        <w:lastRenderedPageBreak/>
        <w:t>食品の取り扱い方法（調理行程・販売等）</w:t>
      </w:r>
      <w:r w:rsidR="009D170B" w:rsidRPr="003A785E">
        <w:rPr>
          <w:rFonts w:ascii="ＭＳ Ｐ明朝" w:eastAsia="ＭＳ Ｐ明朝" w:hAnsi="ＭＳ Ｐ明朝" w:cs="Meiryo UI" w:hint="eastAsia"/>
          <w:sz w:val="36"/>
          <w:szCs w:val="28"/>
        </w:rPr>
        <w:t>（記載例）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臨時出店者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</w:t>
      </w:r>
      <w:r w:rsidR="00A63825" w:rsidRPr="003A785E">
        <w:rPr>
          <w:rFonts w:ascii="Meiryo UI" w:eastAsia="Meiryo UI" w:hAnsi="Meiryo UI" w:cs="Meiryo UI" w:hint="eastAsia"/>
          <w:szCs w:val="21"/>
        </w:rPr>
        <w:t>（店舗名）</w:t>
      </w: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</w:p>
    <w:p w:rsidR="00FC77E9" w:rsidRPr="003A785E" w:rsidRDefault="004E176F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※各食品・行程について</w:t>
      </w:r>
      <w:r w:rsidR="00FC77E9" w:rsidRPr="003A785E">
        <w:rPr>
          <w:rFonts w:ascii="Meiryo UI" w:eastAsia="Meiryo UI" w:hAnsi="Meiryo UI" w:cs="Meiryo UI" w:hint="eastAsia"/>
          <w:szCs w:val="21"/>
        </w:rPr>
        <w:t>、仕入れ・仕込みは</w:t>
      </w:r>
      <w:r w:rsidRPr="003A785E">
        <w:rPr>
          <w:rFonts w:ascii="Meiryo UI" w:eastAsia="Meiryo UI" w:hAnsi="Meiryo UI" w:cs="Meiryo UI" w:hint="eastAsia"/>
          <w:szCs w:val="21"/>
        </w:rPr>
        <w:t>記載のない限り</w:t>
      </w:r>
      <w:r w:rsidR="00FC77E9" w:rsidRPr="003A785E">
        <w:rPr>
          <w:rFonts w:ascii="Meiryo UI" w:eastAsia="Meiryo UI" w:hAnsi="Meiryo UI" w:cs="Meiryo UI" w:hint="eastAsia"/>
          <w:szCs w:val="21"/>
        </w:rPr>
        <w:t>当日行うものとする。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※「冷蔵保存」は調理直前まで10℃以下に保温維持することを指す。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※「冷凍保存」は調理直前まで-15℃以下に保温維持することを指す。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※提供の際に用いる包装、容器、箸、紙コップはいずれも使い捨てのものとする。</w:t>
      </w:r>
    </w:p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：ホルモン炒め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A785E" w:rsidRPr="003A785E" w:rsidTr="009D170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9D170B">
        <w:tc>
          <w:tcPr>
            <w:tcW w:w="10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・市場に流通している、野菜（カット済み）とホルモン（真空冷凍）を仕入れる。</w:t>
            </w:r>
          </w:p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 xml:space="preserve">　（※前日実施）</w:t>
            </w:r>
          </w:p>
        </w:tc>
      </w:tr>
      <w:tr w:rsidR="003A785E" w:rsidRPr="003A785E" w:rsidTr="009D170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FC77E9" w:rsidRPr="003A785E" w:rsidTr="009D170B">
        <w:tc>
          <w:tcPr>
            <w:tcW w:w="10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・高温の鉄板で炒め、容器に入れて提供する。</w:t>
            </w:r>
          </w:p>
          <w:p w:rsidR="009D170B" w:rsidRPr="003A785E" w:rsidRDefault="009D170B" w:rsidP="00FC77E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：鴨の串焼き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A785E" w:rsidRPr="003A785E" w:rsidTr="009D170B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9D170B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・市場に流通している、真空冷凍された串焼き（調理済み）を仕入れる。</w:t>
            </w:r>
          </w:p>
        </w:tc>
      </w:tr>
      <w:tr w:rsidR="003A785E" w:rsidRPr="003A785E" w:rsidTr="009D170B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FC77E9" w:rsidRPr="003A785E" w:rsidTr="009D170B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・高温の鉄板で焼き、容器に入れて提供する。</w:t>
            </w:r>
          </w:p>
        </w:tc>
      </w:tr>
    </w:tbl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</w:p>
    <w:p w:rsidR="00FC77E9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：生ビール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A785E" w:rsidRPr="003A785E" w:rsidTr="009D170B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9D170B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・市場に流通しているビール樽（缶）を仕入れる。</w:t>
            </w:r>
          </w:p>
        </w:tc>
      </w:tr>
      <w:tr w:rsidR="003A785E" w:rsidRPr="003A785E" w:rsidTr="009D170B"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FC77E9" w:rsidRPr="003A785E" w:rsidTr="009D170B">
        <w:tc>
          <w:tcPr>
            <w:tcW w:w="10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・ビールサーバーで紙コップに注ぎ、提供する。</w:t>
            </w:r>
          </w:p>
        </w:tc>
      </w:tr>
    </w:tbl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</w:p>
    <w:p w:rsidR="00FC77E9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取り扱い食品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：ハイボール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A785E" w:rsidRPr="003A785E" w:rsidTr="009D170B">
        <w:tc>
          <w:tcPr>
            <w:tcW w:w="10436" w:type="dxa"/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仕込み（飲食店営業許可施設で実施）</w:t>
            </w:r>
          </w:p>
        </w:tc>
      </w:tr>
      <w:tr w:rsidR="003A785E" w:rsidRPr="003A785E" w:rsidTr="009D170B">
        <w:tc>
          <w:tcPr>
            <w:tcW w:w="10436" w:type="dxa"/>
            <w:tcBorders>
              <w:bottom w:val="single" w:sz="4" w:space="0" w:color="auto"/>
            </w:tcBorders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・市場に流通しているハイボール樽（缶）を仕入れる。</w:t>
            </w:r>
          </w:p>
        </w:tc>
      </w:tr>
      <w:tr w:rsidR="003A785E" w:rsidRPr="003A785E" w:rsidTr="009D170B">
        <w:tc>
          <w:tcPr>
            <w:tcW w:w="10436" w:type="dxa"/>
            <w:tcBorders>
              <w:top w:val="single" w:sz="4" w:space="0" w:color="auto"/>
            </w:tcBorders>
          </w:tcPr>
          <w:p w:rsidR="00FC77E9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調理（臨時出店店舗で実施）</w:t>
            </w:r>
          </w:p>
        </w:tc>
      </w:tr>
      <w:tr w:rsidR="00FC77E9" w:rsidRPr="003A785E" w:rsidTr="009D170B">
        <w:tc>
          <w:tcPr>
            <w:tcW w:w="10436" w:type="dxa"/>
          </w:tcPr>
          <w:p w:rsidR="009D170B" w:rsidRPr="003A785E" w:rsidRDefault="00FC77E9" w:rsidP="00FC77E9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・サーバーで紙コップに注ぎ、提供する。</w:t>
            </w:r>
          </w:p>
        </w:tc>
      </w:tr>
    </w:tbl>
    <w:p w:rsidR="00FC77E9" w:rsidRPr="003A785E" w:rsidRDefault="00FC77E9" w:rsidP="00FC77E9">
      <w:pPr>
        <w:rPr>
          <w:rFonts w:ascii="Meiryo UI" w:eastAsia="Meiryo UI" w:hAnsi="Meiryo UI" w:cs="Meiryo UI"/>
          <w:szCs w:val="21"/>
        </w:rPr>
      </w:pP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※食中毒、感染症の原因となる微生物を①食材に付着させない、②繁殖させない、③提供直前に加熱殺菌する、</w:t>
      </w: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 xml:space="preserve">  また④調理終了後に品目に接触しない、という4点について記載してください。</w:t>
      </w: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※口に入るもの</w:t>
      </w:r>
      <w:r w:rsidR="004E176F" w:rsidRPr="003A785E">
        <w:rPr>
          <w:rFonts w:ascii="Meiryo UI" w:eastAsia="Meiryo UI" w:hAnsi="Meiryo UI" w:cs="Meiryo UI" w:hint="eastAsia"/>
          <w:szCs w:val="21"/>
        </w:rPr>
        <w:t>で、流通している包装のまま渡すもの以外は</w:t>
      </w:r>
      <w:r w:rsidRPr="003A785E">
        <w:rPr>
          <w:rFonts w:ascii="Meiryo UI" w:eastAsia="Meiryo UI" w:hAnsi="Meiryo UI" w:cs="Meiryo UI" w:hint="eastAsia"/>
          <w:szCs w:val="21"/>
        </w:rPr>
        <w:t>全て調理品目になります</w:t>
      </w:r>
      <w:r w:rsidR="004E176F" w:rsidRPr="003A785E">
        <w:rPr>
          <w:rFonts w:ascii="Meiryo UI" w:eastAsia="Meiryo UI" w:hAnsi="Meiryo UI" w:cs="Meiryo UI" w:hint="eastAsia"/>
          <w:szCs w:val="21"/>
        </w:rPr>
        <w:t>ので、漏れなく記載してください。</w:t>
      </w:r>
    </w:p>
    <w:p w:rsidR="009D170B" w:rsidRPr="003A785E" w:rsidRDefault="009D170B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※調理工程が全く同じものは</w:t>
      </w:r>
      <w:r w:rsidR="004E176F" w:rsidRPr="003A785E">
        <w:rPr>
          <w:rFonts w:ascii="Meiryo UI" w:eastAsia="Meiryo UI" w:hAnsi="Meiryo UI" w:cs="Meiryo UI" w:hint="eastAsia"/>
          <w:szCs w:val="21"/>
        </w:rPr>
        <w:t>、</w:t>
      </w:r>
      <w:r w:rsidRPr="003A785E">
        <w:rPr>
          <w:rFonts w:ascii="Meiryo UI" w:eastAsia="Meiryo UI" w:hAnsi="Meiryo UI" w:cs="Meiryo UI" w:hint="eastAsia"/>
          <w:szCs w:val="21"/>
        </w:rPr>
        <w:t>「取り扱い食品」欄に併記した上で省略してください。</w:t>
      </w:r>
    </w:p>
    <w:p w:rsidR="004E176F" w:rsidRPr="003A785E" w:rsidRDefault="004E176F" w:rsidP="00FC77E9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※仕入れ、仕込みが当日でないものはその旨を記載してください。</w:t>
      </w:r>
    </w:p>
    <w:p w:rsidR="00AB7782" w:rsidRPr="003A785E" w:rsidRDefault="00AB7782">
      <w:pPr>
        <w:rPr>
          <w:rFonts w:ascii="Meiryo UI" w:eastAsia="Meiryo UI" w:hAnsi="Meiryo UI" w:cs="Meiryo UI"/>
          <w:szCs w:val="21"/>
        </w:rPr>
      </w:pPr>
    </w:p>
    <w:p w:rsidR="00FC77E9" w:rsidRPr="003A785E" w:rsidRDefault="00FC77E9">
      <w:pPr>
        <w:rPr>
          <w:rFonts w:ascii="Meiryo UI" w:eastAsia="Meiryo UI" w:hAnsi="Meiryo UI" w:cs="Meiryo UI"/>
          <w:szCs w:val="21"/>
        </w:rPr>
        <w:sectPr w:rsidR="00FC77E9" w:rsidRPr="003A785E" w:rsidSect="0073532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71E0B" w:rsidRPr="003A785E" w:rsidRDefault="00471E0B" w:rsidP="00471E0B">
      <w:pPr>
        <w:rPr>
          <w:rFonts w:ascii="ＭＳ Ｐ明朝" w:eastAsia="ＭＳ Ｐ明朝" w:hAnsi="ＭＳ Ｐ明朝" w:cs="Meiryo UI"/>
          <w:sz w:val="36"/>
          <w:szCs w:val="36"/>
        </w:rPr>
      </w:pPr>
      <w:r w:rsidRPr="003A785E">
        <w:rPr>
          <w:rFonts w:ascii="ＭＳ Ｐ明朝" w:eastAsia="ＭＳ Ｐ明朝" w:hAnsi="ＭＳ Ｐ明朝" w:cs="Meiryo UI" w:hint="eastAsia"/>
          <w:sz w:val="36"/>
          <w:szCs w:val="36"/>
        </w:rPr>
        <w:lastRenderedPageBreak/>
        <w:t>出店希望の皆様へ　～食中毒対策について～</w:t>
      </w: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（事前申請に当たって必要な部分のみ抜粋しています）</w:t>
      </w: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・食中毒が発生しやすい品目は避けてください。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375"/>
        <w:gridCol w:w="4375"/>
      </w:tblGrid>
      <w:tr w:rsidR="003A785E" w:rsidRPr="003A785E" w:rsidTr="004E176F">
        <w:tc>
          <w:tcPr>
            <w:tcW w:w="16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種類</w:t>
            </w:r>
          </w:p>
        </w:tc>
        <w:tc>
          <w:tcPr>
            <w:tcW w:w="43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提供しても良い品目</w:t>
            </w:r>
            <w:r w:rsidR="004E176F" w:rsidRPr="003A785E">
              <w:rPr>
                <w:rFonts w:ascii="Meiryo UI" w:eastAsia="Meiryo UI" w:hAnsi="Meiryo UI" w:cs="Meiryo UI" w:hint="eastAsia"/>
                <w:szCs w:val="21"/>
              </w:rPr>
              <w:t>（○）</w:t>
            </w:r>
          </w:p>
        </w:tc>
        <w:tc>
          <w:tcPr>
            <w:tcW w:w="4375" w:type="dxa"/>
            <w:tcBorders>
              <w:bottom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避けるべき品目</w:t>
            </w:r>
            <w:r w:rsidR="004E176F" w:rsidRPr="003A785E">
              <w:rPr>
                <w:rFonts w:ascii="Meiryo UI" w:eastAsia="Meiryo UI" w:hAnsi="Meiryo UI" w:cs="Meiryo UI" w:hint="eastAsia"/>
                <w:szCs w:val="21"/>
              </w:rPr>
              <w:t>（×）</w:t>
            </w:r>
          </w:p>
        </w:tc>
      </w:tr>
      <w:tr w:rsidR="003A785E" w:rsidRPr="003A785E" w:rsidTr="004E176F">
        <w:tc>
          <w:tcPr>
            <w:tcW w:w="16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米飯類</w:t>
            </w:r>
          </w:p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（※1）</w:t>
            </w:r>
          </w:p>
        </w:tc>
        <w:tc>
          <w:tcPr>
            <w:tcW w:w="4375" w:type="dxa"/>
            <w:tcBorders>
              <w:top w:val="double" w:sz="4" w:space="0" w:color="auto"/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レトルト食品</w:t>
            </w:r>
          </w:p>
        </w:tc>
        <w:tc>
          <w:tcPr>
            <w:tcW w:w="4375" w:type="dxa"/>
            <w:tcBorders>
              <w:top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寿司、いなりずし、カレーライス、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おにぎり、炊き込みご飯、焼き飯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生もの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不可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サラダ、生肉、生魚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粉物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お好み焼き、たこ焼き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麺類</w:t>
            </w:r>
          </w:p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（※2）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焼きそば、うどん、そば、ラーメン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そうめん、冷やしうどん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汁物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おでん、煮込み、豚汁、けんちん汁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焼き物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焼き鳥、いか焼き、焼きとうもろこし、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じゃがバター、ソーセージ、焼餅、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クレープ（フルーツは缶詰のみ可）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焼肉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揚げ物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フライドポテト、ドーナツ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蒸し物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蒸し饅頭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菓子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べっこう飴、果実飴、大学芋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生菓子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氷菓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かき氷（※3）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手作りアイスクリーム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飲み物</w:t>
            </w: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甘酒、清涼飲料水、ビール、日本酒、焼酎</w:t>
            </w:r>
          </w:p>
        </w:tc>
        <w:tc>
          <w:tcPr>
            <w:tcW w:w="4375" w:type="dxa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提供直前に加熱調理することが前提。調理後2時間経過した食品は</w:t>
      </w:r>
      <w:r w:rsidR="00AB7782" w:rsidRPr="003A785E">
        <w:rPr>
          <w:rFonts w:ascii="Meiryo UI" w:eastAsia="Meiryo UI" w:hAnsi="Meiryo UI" w:cs="Meiryo UI" w:hint="eastAsia"/>
          <w:szCs w:val="21"/>
        </w:rPr>
        <w:t>提供</w:t>
      </w:r>
      <w:r w:rsidRPr="003A785E">
        <w:rPr>
          <w:rFonts w:ascii="Meiryo UI" w:eastAsia="Meiryo UI" w:hAnsi="Meiryo UI" w:cs="Meiryo UI" w:hint="eastAsia"/>
          <w:szCs w:val="21"/>
        </w:rPr>
        <w:t>不可。</w:t>
      </w: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※1：炊飯する場合は常時65℃以上に保温するか、炊飯後２時間以内に提供すること。</w:t>
      </w: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※2：温かいもののみ可。その場で茹でること。</w:t>
      </w:r>
      <w:r w:rsidRPr="003A785E">
        <w:rPr>
          <w:rFonts w:ascii="Meiryo UI" w:eastAsia="Meiryo UI" w:hAnsi="Meiryo UI" w:cs="Meiryo UI"/>
          <w:szCs w:val="21"/>
        </w:rPr>
        <w:tab/>
      </w:r>
      <w:r w:rsidRPr="003A785E">
        <w:rPr>
          <w:rFonts w:ascii="Meiryo UI" w:eastAsia="Meiryo UI" w:hAnsi="Meiryo UI" w:cs="Meiryo UI" w:hint="eastAsia"/>
          <w:szCs w:val="21"/>
        </w:rPr>
        <w:t>※3：市販の氷を用いること。</w:t>
      </w: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</w:p>
    <w:p w:rsidR="00471E0B" w:rsidRPr="003A785E" w:rsidRDefault="00471E0B" w:rsidP="00471E0B">
      <w:pPr>
        <w:rPr>
          <w:rFonts w:ascii="Meiryo UI" w:eastAsia="Meiryo UI" w:hAnsi="Meiryo UI" w:cs="Meiryo UI"/>
          <w:szCs w:val="21"/>
        </w:rPr>
      </w:pPr>
      <w:r w:rsidRPr="003A785E">
        <w:rPr>
          <w:rFonts w:ascii="Meiryo UI" w:eastAsia="Meiryo UI" w:hAnsi="Meiryo UI" w:cs="Meiryo UI" w:hint="eastAsia"/>
          <w:szCs w:val="21"/>
        </w:rPr>
        <w:t>・調理工程の注意事項が遵守できる品目にしてください。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750"/>
      </w:tblGrid>
      <w:tr w:rsidR="003A785E" w:rsidRPr="003A785E" w:rsidTr="004E176F">
        <w:tc>
          <w:tcPr>
            <w:tcW w:w="16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対策</w:t>
            </w:r>
          </w:p>
        </w:tc>
        <w:tc>
          <w:tcPr>
            <w:tcW w:w="87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具体的な注意</w:t>
            </w:r>
          </w:p>
        </w:tc>
      </w:tr>
      <w:tr w:rsidR="003A785E" w:rsidRPr="003A785E" w:rsidTr="004E176F">
        <w:tc>
          <w:tcPr>
            <w:tcW w:w="16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つけない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（汚染防止）</w:t>
            </w:r>
          </w:p>
        </w:tc>
        <w:tc>
          <w:tcPr>
            <w:tcW w:w="8750" w:type="dxa"/>
            <w:tcBorders>
              <w:top w:val="double" w:sz="4" w:space="0" w:color="auto"/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・肉類、魚介類は加熱済みの製品を使用する。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・食器（箸、皿、コップ等）は使い捨てのものを使用する。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・下処理の際、バット、まな板、布巾等は良く洗い、漂白剤で消毒してから使用する。</w:t>
            </w:r>
          </w:p>
        </w:tc>
      </w:tr>
      <w:tr w:rsidR="003A785E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ふやさない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（温度管理）</w:t>
            </w:r>
          </w:p>
        </w:tc>
        <w:tc>
          <w:tcPr>
            <w:tcW w:w="8750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・原材料は期限等を確認のうえ、新鮮なものを当日購入する。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・食品は表示の通りに保存する。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 xml:space="preserve">　要冷蔵食品は冷蔵庫やクーラーボックスを用い、10℃以下で保管する。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・下処理や仕込みは当日、営業許可を受けた施設または清潔な調理加工施設で行う。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 xml:space="preserve">　前日の調理、下処理は厳禁。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・下処理した食品は調理直前まで温度管理をする。</w:t>
            </w:r>
          </w:p>
        </w:tc>
      </w:tr>
      <w:tr w:rsidR="00471E0B" w:rsidRPr="003A785E" w:rsidTr="004E176F"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やっつける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（加熱調理）</w:t>
            </w:r>
          </w:p>
        </w:tc>
        <w:tc>
          <w:tcPr>
            <w:tcW w:w="8750" w:type="dxa"/>
            <w:tcBorders>
              <w:left w:val="double" w:sz="4" w:space="0" w:color="auto"/>
            </w:tcBorders>
          </w:tcPr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・調理は提供の直前に行い、作り置きはしない。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・調理工程の異なる食品は扱わない。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・加熱を十分に行い、半煮え、生焼の食品は絶対に提供しない。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・調理した食品はその場で食べてもらうよう呼びかける。</w:t>
            </w:r>
          </w:p>
          <w:p w:rsidR="00471E0B" w:rsidRPr="003A785E" w:rsidRDefault="00471E0B" w:rsidP="00A63825">
            <w:pPr>
              <w:rPr>
                <w:rFonts w:ascii="Meiryo UI" w:eastAsia="Meiryo UI" w:hAnsi="Meiryo UI" w:cs="Meiryo UI"/>
                <w:szCs w:val="21"/>
              </w:rPr>
            </w:pPr>
            <w:r w:rsidRPr="003A785E">
              <w:rPr>
                <w:rFonts w:ascii="Meiryo UI" w:eastAsia="Meiryo UI" w:hAnsi="Meiryo UI" w:cs="Meiryo UI" w:hint="eastAsia"/>
                <w:szCs w:val="21"/>
              </w:rPr>
              <w:t>・調理後長時間（2時間以上）経過した食品は提供しない。</w:t>
            </w:r>
          </w:p>
        </w:tc>
      </w:tr>
    </w:tbl>
    <w:p w:rsidR="00BE2090" w:rsidRPr="003A785E" w:rsidRDefault="00BE2090">
      <w:pPr>
        <w:rPr>
          <w:rFonts w:ascii="Meiryo UI" w:eastAsia="Meiryo UI" w:hAnsi="Meiryo UI" w:cs="Meiryo UI"/>
          <w:szCs w:val="21"/>
        </w:rPr>
      </w:pPr>
    </w:p>
    <w:sectPr w:rsidR="00BE2090" w:rsidRPr="003A785E" w:rsidSect="00AB778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7D" w:rsidRDefault="0095587D" w:rsidP="003B39DF">
      <w:r>
        <w:separator/>
      </w:r>
    </w:p>
  </w:endnote>
  <w:endnote w:type="continuationSeparator" w:id="0">
    <w:p w:rsidR="0095587D" w:rsidRDefault="0095587D" w:rsidP="003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7D" w:rsidRDefault="0095587D" w:rsidP="003B39DF">
      <w:r>
        <w:separator/>
      </w:r>
    </w:p>
  </w:footnote>
  <w:footnote w:type="continuationSeparator" w:id="0">
    <w:p w:rsidR="0095587D" w:rsidRDefault="0095587D" w:rsidP="003B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7"/>
    <w:rsid w:val="00132561"/>
    <w:rsid w:val="0013587C"/>
    <w:rsid w:val="00176B24"/>
    <w:rsid w:val="00223365"/>
    <w:rsid w:val="00271D81"/>
    <w:rsid w:val="002E15B6"/>
    <w:rsid w:val="00352364"/>
    <w:rsid w:val="003A74D7"/>
    <w:rsid w:val="003A785E"/>
    <w:rsid w:val="003B39DF"/>
    <w:rsid w:val="00440274"/>
    <w:rsid w:val="00471E0B"/>
    <w:rsid w:val="00480C19"/>
    <w:rsid w:val="00493E75"/>
    <w:rsid w:val="004C4097"/>
    <w:rsid w:val="004E176F"/>
    <w:rsid w:val="004E7ABE"/>
    <w:rsid w:val="00517B48"/>
    <w:rsid w:val="005C3F14"/>
    <w:rsid w:val="005D59C9"/>
    <w:rsid w:val="00735323"/>
    <w:rsid w:val="007767F1"/>
    <w:rsid w:val="007E3E39"/>
    <w:rsid w:val="0081597E"/>
    <w:rsid w:val="0085453F"/>
    <w:rsid w:val="00903A3B"/>
    <w:rsid w:val="0095587D"/>
    <w:rsid w:val="009B4585"/>
    <w:rsid w:val="009C2171"/>
    <w:rsid w:val="009D170B"/>
    <w:rsid w:val="00A14846"/>
    <w:rsid w:val="00A43544"/>
    <w:rsid w:val="00A46E29"/>
    <w:rsid w:val="00A63825"/>
    <w:rsid w:val="00AB7782"/>
    <w:rsid w:val="00AC442B"/>
    <w:rsid w:val="00AD2D69"/>
    <w:rsid w:val="00B354F9"/>
    <w:rsid w:val="00B87D09"/>
    <w:rsid w:val="00BC1977"/>
    <w:rsid w:val="00BE2090"/>
    <w:rsid w:val="00CC62B2"/>
    <w:rsid w:val="00CF30CD"/>
    <w:rsid w:val="00D20F22"/>
    <w:rsid w:val="00DA44C8"/>
    <w:rsid w:val="00DF0339"/>
    <w:rsid w:val="00DF4C53"/>
    <w:rsid w:val="00E87CB5"/>
    <w:rsid w:val="00F0525C"/>
    <w:rsid w:val="00F31817"/>
    <w:rsid w:val="00FA6181"/>
    <w:rsid w:val="00FC77E9"/>
    <w:rsid w:val="00FE4F80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8EC3B-2822-4039-B248-CCB5C2E6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DF"/>
  </w:style>
  <w:style w:type="paragraph" w:styleId="a6">
    <w:name w:val="footer"/>
    <w:basedOn w:val="a"/>
    <w:link w:val="a7"/>
    <w:uiPriority w:val="99"/>
    <w:unhideWhenUsed/>
    <w:rsid w:val="003B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DF"/>
  </w:style>
  <w:style w:type="character" w:styleId="a8">
    <w:name w:val="Hyperlink"/>
    <w:basedOn w:val="a0"/>
    <w:uiPriority w:val="99"/>
    <w:unhideWhenUsed/>
    <w:rsid w:val="0022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tonbi.biz/hana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apobahn</dc:creator>
  <cp:keywords/>
  <dc:description/>
  <cp:lastModifiedBy>RNUser</cp:lastModifiedBy>
  <cp:revision>13</cp:revision>
  <dcterms:created xsi:type="dcterms:W3CDTF">2017-04-17T05:57:00Z</dcterms:created>
  <dcterms:modified xsi:type="dcterms:W3CDTF">2017-05-17T09:07:00Z</dcterms:modified>
</cp:coreProperties>
</file>